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8C8ED" w14:textId="2BC2A45B" w:rsidR="00A00E5E" w:rsidRPr="00733B3E" w:rsidRDefault="00A00E5E" w:rsidP="00733B3E">
      <w:pPr>
        <w:pStyle w:val="Ttulo1"/>
      </w:pPr>
    </w:p>
    <w:p w14:paraId="1F81294E" w14:textId="77777777" w:rsidR="007529E9" w:rsidRDefault="007529E9" w:rsidP="00A00E5E">
      <w:pPr>
        <w:tabs>
          <w:tab w:val="left" w:pos="2930"/>
          <w:tab w:val="left" w:pos="3210"/>
        </w:tabs>
        <w:spacing w:line="360" w:lineRule="auto"/>
        <w:jc w:val="center"/>
        <w:rPr>
          <w:rFonts w:ascii="Arial" w:hAnsi="Arial" w:cs="Arial"/>
          <w:b/>
          <w:sz w:val="100"/>
          <w:szCs w:val="100"/>
        </w:rPr>
      </w:pPr>
    </w:p>
    <w:p w14:paraId="46DDEAA3" w14:textId="2A6AAD46" w:rsidR="00CD0E5D" w:rsidRPr="00CD0E5D" w:rsidRDefault="000839D3" w:rsidP="00CD0E5D">
      <w:pPr>
        <w:tabs>
          <w:tab w:val="left" w:pos="2930"/>
          <w:tab w:val="left" w:pos="3210"/>
        </w:tabs>
        <w:spacing w:line="360" w:lineRule="auto"/>
        <w:jc w:val="center"/>
        <w:rPr>
          <w:rFonts w:ascii="Arial" w:hAnsi="Arial" w:cs="Arial"/>
          <w:b/>
          <w:sz w:val="70"/>
          <w:szCs w:val="70"/>
        </w:rPr>
      </w:pPr>
      <w:r w:rsidRPr="00CD0E5D">
        <w:rPr>
          <w:rFonts w:ascii="Arial" w:hAnsi="Arial" w:cs="Arial"/>
          <w:b/>
          <w:sz w:val="70"/>
          <w:szCs w:val="70"/>
        </w:rPr>
        <w:t xml:space="preserve">MANUAL </w:t>
      </w:r>
      <w:r w:rsidR="00CD0E5D" w:rsidRPr="00CD0E5D">
        <w:rPr>
          <w:rFonts w:ascii="Arial" w:hAnsi="Arial" w:cs="Arial"/>
          <w:b/>
          <w:sz w:val="70"/>
          <w:szCs w:val="70"/>
        </w:rPr>
        <w:t>DE OPERAÇ</w:t>
      </w:r>
      <w:r w:rsidR="00CD0E5D">
        <w:rPr>
          <w:rFonts w:ascii="Arial" w:hAnsi="Arial" w:cs="Arial"/>
          <w:b/>
          <w:sz w:val="70"/>
          <w:szCs w:val="70"/>
        </w:rPr>
        <w:t>Ã</w:t>
      </w:r>
      <w:r w:rsidR="00CD0E5D" w:rsidRPr="00CD0E5D">
        <w:rPr>
          <w:rFonts w:ascii="Arial" w:hAnsi="Arial" w:cs="Arial"/>
          <w:b/>
          <w:sz w:val="70"/>
          <w:szCs w:val="70"/>
        </w:rPr>
        <w:t>O, USO E MANUNTENÇ</w:t>
      </w:r>
      <w:r w:rsidR="00CD0E5D">
        <w:rPr>
          <w:rFonts w:ascii="Arial" w:hAnsi="Arial" w:cs="Arial"/>
          <w:b/>
          <w:sz w:val="70"/>
          <w:szCs w:val="70"/>
        </w:rPr>
        <w:t>Ã</w:t>
      </w:r>
      <w:r w:rsidR="00CD0E5D" w:rsidRPr="00CD0E5D">
        <w:rPr>
          <w:rFonts w:ascii="Arial" w:hAnsi="Arial" w:cs="Arial"/>
          <w:b/>
          <w:sz w:val="70"/>
          <w:szCs w:val="70"/>
        </w:rPr>
        <w:t>O DAS EDIFICAÇ</w:t>
      </w:r>
      <w:r w:rsidR="00CD0E5D">
        <w:rPr>
          <w:rFonts w:ascii="Arial" w:hAnsi="Arial" w:cs="Arial"/>
          <w:b/>
          <w:sz w:val="70"/>
          <w:szCs w:val="70"/>
        </w:rPr>
        <w:t>Õ</w:t>
      </w:r>
      <w:r w:rsidR="00CD0E5D" w:rsidRPr="00CD0E5D">
        <w:rPr>
          <w:rFonts w:ascii="Arial" w:hAnsi="Arial" w:cs="Arial"/>
          <w:b/>
          <w:sz w:val="70"/>
          <w:szCs w:val="70"/>
        </w:rPr>
        <w:t>ES</w:t>
      </w:r>
      <w:r w:rsidR="00CD0E5D">
        <w:rPr>
          <w:rFonts w:ascii="Arial" w:hAnsi="Arial" w:cs="Arial"/>
          <w:b/>
          <w:sz w:val="70"/>
          <w:szCs w:val="70"/>
        </w:rPr>
        <w:br/>
      </w:r>
      <w:r w:rsidR="00CD0E5D" w:rsidRPr="00CD0E5D">
        <w:rPr>
          <w:rFonts w:ascii="Arial" w:hAnsi="Arial" w:cs="Arial"/>
          <w:b/>
          <w:sz w:val="32"/>
          <w:szCs w:val="32"/>
        </w:rPr>
        <w:t>(PROPRIETÁRIO)</w:t>
      </w:r>
    </w:p>
    <w:p w14:paraId="4367A2B4" w14:textId="77777777" w:rsidR="007529E9" w:rsidRDefault="007529E9" w:rsidP="00A00E5E">
      <w:pPr>
        <w:tabs>
          <w:tab w:val="left" w:pos="2930"/>
          <w:tab w:val="left" w:pos="3210"/>
        </w:tabs>
        <w:spacing w:line="360" w:lineRule="auto"/>
        <w:jc w:val="center"/>
        <w:rPr>
          <w:rFonts w:ascii="Arial" w:hAnsi="Arial" w:cs="Arial"/>
          <w:b/>
          <w:sz w:val="100"/>
          <w:szCs w:val="100"/>
        </w:rPr>
      </w:pPr>
      <w:r w:rsidRPr="007529E9">
        <w:rPr>
          <w:rFonts w:ascii="Arial" w:hAnsi="Arial" w:cs="Arial"/>
          <w:b/>
          <w:noProof/>
          <w:sz w:val="100"/>
          <w:szCs w:val="100"/>
        </w:rPr>
        <w:drawing>
          <wp:anchor distT="0" distB="0" distL="114300" distR="114300" simplePos="0" relativeHeight="251649536" behindDoc="1" locked="0" layoutInCell="1" allowOverlap="1" wp14:anchorId="13911257" wp14:editId="3F7945F5">
            <wp:simplePos x="0" y="0"/>
            <wp:positionH relativeFrom="column">
              <wp:posOffset>-720090</wp:posOffset>
            </wp:positionH>
            <wp:positionV relativeFrom="paragraph">
              <wp:posOffset>1213485</wp:posOffset>
            </wp:positionV>
            <wp:extent cx="7562850" cy="467677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 título.png"/>
                    <pic:cNvPicPr/>
                  </pic:nvPicPr>
                  <pic:blipFill>
                    <a:blip r:embed="rId8">
                      <a:extLst>
                        <a:ext uri="{28A0092B-C50C-407E-A947-70E740481C1C}">
                          <a14:useLocalDpi xmlns:a14="http://schemas.microsoft.com/office/drawing/2010/main" val="0"/>
                        </a:ext>
                      </a:extLst>
                    </a:blip>
                    <a:stretch>
                      <a:fillRect/>
                    </a:stretch>
                  </pic:blipFill>
                  <pic:spPr>
                    <a:xfrm>
                      <a:off x="0" y="0"/>
                      <a:ext cx="7562850" cy="4676775"/>
                    </a:xfrm>
                    <a:prstGeom prst="rect">
                      <a:avLst/>
                    </a:prstGeom>
                  </pic:spPr>
                </pic:pic>
              </a:graphicData>
            </a:graphic>
            <wp14:sizeRelH relativeFrom="page">
              <wp14:pctWidth>0</wp14:pctWidth>
            </wp14:sizeRelH>
            <wp14:sizeRelV relativeFrom="page">
              <wp14:pctHeight>0</wp14:pctHeight>
            </wp14:sizeRelV>
          </wp:anchor>
        </w:drawing>
      </w:r>
    </w:p>
    <w:p w14:paraId="79D9B8FD" w14:textId="02B3278F" w:rsidR="007529E9" w:rsidRPr="007529E9" w:rsidRDefault="007529E9" w:rsidP="00CD0E5D">
      <w:pPr>
        <w:tabs>
          <w:tab w:val="left" w:pos="2930"/>
          <w:tab w:val="left" w:pos="3210"/>
        </w:tabs>
        <w:spacing w:line="360" w:lineRule="auto"/>
        <w:rPr>
          <w:rFonts w:ascii="Arial" w:hAnsi="Arial" w:cs="Arial"/>
          <w:b/>
          <w:sz w:val="60"/>
          <w:szCs w:val="60"/>
        </w:rPr>
        <w:sectPr w:rsidR="007529E9" w:rsidRPr="007529E9" w:rsidSect="00CA4003">
          <w:headerReference w:type="default" r:id="rId9"/>
          <w:footerReference w:type="default" r:id="rId10"/>
          <w:pgSz w:w="11906" w:h="16838"/>
          <w:pgMar w:top="1134" w:right="1134" w:bottom="1693" w:left="1134" w:header="0" w:footer="1134" w:gutter="0"/>
          <w:cols w:space="720"/>
          <w:formProt w:val="0"/>
          <w:docGrid w:linePitch="240" w:charSpace="-6145"/>
        </w:sectPr>
      </w:pPr>
    </w:p>
    <w:sdt>
      <w:sdtPr>
        <w:rPr>
          <w:rFonts w:ascii="Arial" w:eastAsia="SimSun" w:hAnsi="Arial" w:cs="Arial"/>
          <w:b w:val="0"/>
          <w:bCs w:val="0"/>
          <w:caps w:val="0"/>
          <w:color w:val="00000A"/>
          <w:spacing w:val="0"/>
          <w:sz w:val="24"/>
          <w:szCs w:val="24"/>
          <w:lang w:eastAsia="zh-CN" w:bidi="hi-IN"/>
        </w:rPr>
        <w:id w:val="4403164"/>
        <w:docPartObj>
          <w:docPartGallery w:val="Table of Contents"/>
          <w:docPartUnique/>
        </w:docPartObj>
      </w:sdtPr>
      <w:sdtEndPr>
        <w:rPr>
          <w:rFonts w:eastAsiaTheme="minorEastAsia"/>
          <w:color w:val="auto"/>
          <w:sz w:val="20"/>
          <w:szCs w:val="20"/>
          <w:lang w:eastAsia="en-US" w:bidi="en-US"/>
        </w:rPr>
      </w:sdtEndPr>
      <w:sdtContent>
        <w:p w14:paraId="309ACDCD" w14:textId="77777777" w:rsidR="006B7B60" w:rsidRPr="000535B0" w:rsidRDefault="006B7B60" w:rsidP="00733B3E">
          <w:pPr>
            <w:pStyle w:val="CabealhodoSumrio"/>
            <w:rPr>
              <w:rFonts w:ascii="Arial" w:hAnsi="Arial" w:cs="Arial"/>
            </w:rPr>
          </w:pPr>
          <w:r w:rsidRPr="000535B0">
            <w:rPr>
              <w:rFonts w:ascii="Arial" w:hAnsi="Arial" w:cs="Arial"/>
            </w:rPr>
            <w:t>Sumário</w:t>
          </w:r>
        </w:p>
        <w:p w14:paraId="10DE7A65" w14:textId="5FCF36C4" w:rsidR="007043C8" w:rsidRDefault="00EA7926">
          <w:pPr>
            <w:pStyle w:val="Sumrio1"/>
            <w:tabs>
              <w:tab w:val="right" w:leader="dot" w:pos="9628"/>
            </w:tabs>
            <w:rPr>
              <w:noProof/>
              <w:sz w:val="22"/>
              <w:szCs w:val="22"/>
              <w:lang w:eastAsia="pt-BR" w:bidi="ar-SA"/>
            </w:rPr>
          </w:pPr>
          <w:r w:rsidRPr="000535B0">
            <w:rPr>
              <w:rFonts w:ascii="Arial" w:hAnsi="Arial" w:cs="Arial"/>
            </w:rPr>
            <w:fldChar w:fldCharType="begin"/>
          </w:r>
          <w:r w:rsidR="006B7B60" w:rsidRPr="000535B0">
            <w:rPr>
              <w:rFonts w:ascii="Arial" w:hAnsi="Arial" w:cs="Arial"/>
            </w:rPr>
            <w:instrText xml:space="preserve"> TOC \o "1-3" \h \z \u </w:instrText>
          </w:r>
          <w:r w:rsidRPr="000535B0">
            <w:rPr>
              <w:rFonts w:ascii="Arial" w:hAnsi="Arial" w:cs="Arial"/>
            </w:rPr>
            <w:fldChar w:fldCharType="separate"/>
          </w:r>
          <w:hyperlink w:anchor="_Toc112935648" w:history="1">
            <w:r w:rsidR="007043C8" w:rsidRPr="00434D68">
              <w:rPr>
                <w:rStyle w:val="Hyperlink"/>
                <w:rFonts w:ascii="Arial" w:hAnsi="Arial" w:cs="Arial"/>
                <w:noProof/>
              </w:rPr>
              <w:t>I – INTRODUÇÃO</w:t>
            </w:r>
            <w:r w:rsidR="007043C8">
              <w:rPr>
                <w:noProof/>
                <w:webHidden/>
              </w:rPr>
              <w:tab/>
            </w:r>
            <w:r w:rsidR="007043C8">
              <w:rPr>
                <w:noProof/>
                <w:webHidden/>
              </w:rPr>
              <w:fldChar w:fldCharType="begin"/>
            </w:r>
            <w:r w:rsidR="007043C8">
              <w:rPr>
                <w:noProof/>
                <w:webHidden/>
              </w:rPr>
              <w:instrText xml:space="preserve"> PAGEREF _Toc112935648 \h </w:instrText>
            </w:r>
            <w:r w:rsidR="007043C8">
              <w:rPr>
                <w:noProof/>
                <w:webHidden/>
              </w:rPr>
            </w:r>
            <w:r w:rsidR="007043C8">
              <w:rPr>
                <w:noProof/>
                <w:webHidden/>
              </w:rPr>
              <w:fldChar w:fldCharType="separate"/>
            </w:r>
            <w:r w:rsidR="00CD0E5D">
              <w:rPr>
                <w:noProof/>
                <w:webHidden/>
              </w:rPr>
              <w:t>3</w:t>
            </w:r>
            <w:r w:rsidR="007043C8">
              <w:rPr>
                <w:noProof/>
                <w:webHidden/>
              </w:rPr>
              <w:fldChar w:fldCharType="end"/>
            </w:r>
          </w:hyperlink>
        </w:p>
        <w:p w14:paraId="420A32CF" w14:textId="728E6C26" w:rsidR="007043C8" w:rsidRDefault="00CD0E5D">
          <w:pPr>
            <w:pStyle w:val="Sumrio1"/>
            <w:tabs>
              <w:tab w:val="right" w:leader="dot" w:pos="9628"/>
            </w:tabs>
            <w:rPr>
              <w:noProof/>
              <w:sz w:val="22"/>
              <w:szCs w:val="22"/>
              <w:lang w:eastAsia="pt-BR" w:bidi="ar-SA"/>
            </w:rPr>
          </w:pPr>
          <w:hyperlink w:anchor="_Toc112935649" w:history="1">
            <w:r w:rsidR="007043C8" w:rsidRPr="00434D68">
              <w:rPr>
                <w:rStyle w:val="Hyperlink"/>
                <w:rFonts w:ascii="Arial" w:hAnsi="Arial" w:cs="Arial"/>
                <w:noProof/>
              </w:rPr>
              <w:t>II-RESPONSABILIDADES DO PROPRIETÁRIO</w:t>
            </w:r>
            <w:r w:rsidR="007043C8">
              <w:rPr>
                <w:noProof/>
                <w:webHidden/>
              </w:rPr>
              <w:tab/>
            </w:r>
            <w:r w:rsidR="007043C8">
              <w:rPr>
                <w:noProof/>
                <w:webHidden/>
              </w:rPr>
              <w:fldChar w:fldCharType="begin"/>
            </w:r>
            <w:r w:rsidR="007043C8">
              <w:rPr>
                <w:noProof/>
                <w:webHidden/>
              </w:rPr>
              <w:instrText xml:space="preserve"> PAGEREF _Toc112935649 \h </w:instrText>
            </w:r>
            <w:r w:rsidR="007043C8">
              <w:rPr>
                <w:noProof/>
                <w:webHidden/>
              </w:rPr>
            </w:r>
            <w:r w:rsidR="007043C8">
              <w:rPr>
                <w:noProof/>
                <w:webHidden/>
              </w:rPr>
              <w:fldChar w:fldCharType="separate"/>
            </w:r>
            <w:r>
              <w:rPr>
                <w:noProof/>
                <w:webHidden/>
              </w:rPr>
              <w:t>4</w:t>
            </w:r>
            <w:r w:rsidR="007043C8">
              <w:rPr>
                <w:noProof/>
                <w:webHidden/>
              </w:rPr>
              <w:fldChar w:fldCharType="end"/>
            </w:r>
          </w:hyperlink>
        </w:p>
        <w:p w14:paraId="1C4BF8EE" w14:textId="2ABB3482" w:rsidR="007043C8" w:rsidRDefault="00CD0E5D">
          <w:pPr>
            <w:pStyle w:val="Sumrio1"/>
            <w:tabs>
              <w:tab w:val="right" w:leader="dot" w:pos="9628"/>
            </w:tabs>
            <w:rPr>
              <w:noProof/>
              <w:sz w:val="22"/>
              <w:szCs w:val="22"/>
              <w:lang w:eastAsia="pt-BR" w:bidi="ar-SA"/>
            </w:rPr>
          </w:pPr>
          <w:hyperlink w:anchor="_Toc112935650" w:history="1">
            <w:r w:rsidR="007043C8" w:rsidRPr="00434D68">
              <w:rPr>
                <w:rStyle w:val="Hyperlink"/>
                <w:rFonts w:ascii="Arial" w:hAnsi="Arial" w:cs="Arial"/>
                <w:noProof/>
              </w:rPr>
              <w:t>III- DEFINIÇÕES:</w:t>
            </w:r>
            <w:r w:rsidR="007043C8">
              <w:rPr>
                <w:noProof/>
                <w:webHidden/>
              </w:rPr>
              <w:tab/>
            </w:r>
            <w:r w:rsidR="007043C8">
              <w:rPr>
                <w:noProof/>
                <w:webHidden/>
              </w:rPr>
              <w:fldChar w:fldCharType="begin"/>
            </w:r>
            <w:r w:rsidR="007043C8">
              <w:rPr>
                <w:noProof/>
                <w:webHidden/>
              </w:rPr>
              <w:instrText xml:space="preserve"> PAGEREF _Toc112935650 \h </w:instrText>
            </w:r>
            <w:r w:rsidR="007043C8">
              <w:rPr>
                <w:noProof/>
                <w:webHidden/>
              </w:rPr>
            </w:r>
            <w:r w:rsidR="007043C8">
              <w:rPr>
                <w:noProof/>
                <w:webHidden/>
              </w:rPr>
              <w:fldChar w:fldCharType="separate"/>
            </w:r>
            <w:r>
              <w:rPr>
                <w:noProof/>
                <w:webHidden/>
              </w:rPr>
              <w:t>4</w:t>
            </w:r>
            <w:r w:rsidR="007043C8">
              <w:rPr>
                <w:noProof/>
                <w:webHidden/>
              </w:rPr>
              <w:fldChar w:fldCharType="end"/>
            </w:r>
          </w:hyperlink>
        </w:p>
        <w:p w14:paraId="2999921D" w14:textId="326D7190" w:rsidR="007043C8" w:rsidRDefault="00CD0E5D">
          <w:pPr>
            <w:pStyle w:val="Sumrio1"/>
            <w:tabs>
              <w:tab w:val="right" w:leader="dot" w:pos="9628"/>
            </w:tabs>
            <w:rPr>
              <w:noProof/>
              <w:sz w:val="22"/>
              <w:szCs w:val="22"/>
              <w:lang w:eastAsia="pt-BR" w:bidi="ar-SA"/>
            </w:rPr>
          </w:pPr>
          <w:hyperlink w:anchor="_Toc112935651" w:history="1">
            <w:r w:rsidR="007043C8" w:rsidRPr="00434D68">
              <w:rPr>
                <w:rStyle w:val="Hyperlink"/>
                <w:rFonts w:ascii="Arial" w:hAnsi="Arial" w:cs="Arial"/>
                <w:noProof/>
              </w:rPr>
              <w:t>IV – PRIMEIRAS PROVIDÊNCIAS</w:t>
            </w:r>
            <w:r w:rsidR="007043C8">
              <w:rPr>
                <w:noProof/>
                <w:webHidden/>
              </w:rPr>
              <w:tab/>
            </w:r>
            <w:r w:rsidR="007043C8">
              <w:rPr>
                <w:noProof/>
                <w:webHidden/>
              </w:rPr>
              <w:fldChar w:fldCharType="begin"/>
            </w:r>
            <w:r w:rsidR="007043C8">
              <w:rPr>
                <w:noProof/>
                <w:webHidden/>
              </w:rPr>
              <w:instrText xml:space="preserve"> PAGEREF _Toc112935651 \h </w:instrText>
            </w:r>
            <w:r w:rsidR="007043C8">
              <w:rPr>
                <w:noProof/>
                <w:webHidden/>
              </w:rPr>
            </w:r>
            <w:r w:rsidR="007043C8">
              <w:rPr>
                <w:noProof/>
                <w:webHidden/>
              </w:rPr>
              <w:fldChar w:fldCharType="separate"/>
            </w:r>
            <w:r>
              <w:rPr>
                <w:noProof/>
                <w:webHidden/>
              </w:rPr>
              <w:t>5</w:t>
            </w:r>
            <w:r w:rsidR="007043C8">
              <w:rPr>
                <w:noProof/>
                <w:webHidden/>
              </w:rPr>
              <w:fldChar w:fldCharType="end"/>
            </w:r>
          </w:hyperlink>
        </w:p>
        <w:p w14:paraId="0387193D" w14:textId="251D6329" w:rsidR="007043C8" w:rsidRDefault="00CD0E5D">
          <w:pPr>
            <w:pStyle w:val="Sumrio2"/>
            <w:tabs>
              <w:tab w:val="right" w:leader="dot" w:pos="9628"/>
            </w:tabs>
            <w:rPr>
              <w:noProof/>
              <w:sz w:val="22"/>
              <w:szCs w:val="22"/>
              <w:lang w:eastAsia="pt-BR" w:bidi="ar-SA"/>
            </w:rPr>
          </w:pPr>
          <w:hyperlink w:anchor="_Toc112935652" w:history="1">
            <w:r w:rsidR="007043C8" w:rsidRPr="00434D68">
              <w:rPr>
                <w:rStyle w:val="Hyperlink"/>
                <w:rFonts w:ascii="Arial" w:hAnsi="Arial" w:cs="Arial"/>
                <w:noProof/>
              </w:rPr>
              <w:t>1) Entrega do imóvel</w:t>
            </w:r>
            <w:r w:rsidR="007043C8">
              <w:rPr>
                <w:noProof/>
                <w:webHidden/>
              </w:rPr>
              <w:tab/>
            </w:r>
            <w:r w:rsidR="007043C8">
              <w:rPr>
                <w:noProof/>
                <w:webHidden/>
              </w:rPr>
              <w:fldChar w:fldCharType="begin"/>
            </w:r>
            <w:r w:rsidR="007043C8">
              <w:rPr>
                <w:noProof/>
                <w:webHidden/>
              </w:rPr>
              <w:instrText xml:space="preserve"> PAGEREF _Toc112935652 \h </w:instrText>
            </w:r>
            <w:r w:rsidR="007043C8">
              <w:rPr>
                <w:noProof/>
                <w:webHidden/>
              </w:rPr>
            </w:r>
            <w:r w:rsidR="007043C8">
              <w:rPr>
                <w:noProof/>
                <w:webHidden/>
              </w:rPr>
              <w:fldChar w:fldCharType="separate"/>
            </w:r>
            <w:r>
              <w:rPr>
                <w:noProof/>
                <w:webHidden/>
              </w:rPr>
              <w:t>5</w:t>
            </w:r>
            <w:r w:rsidR="007043C8">
              <w:rPr>
                <w:noProof/>
                <w:webHidden/>
              </w:rPr>
              <w:fldChar w:fldCharType="end"/>
            </w:r>
          </w:hyperlink>
        </w:p>
        <w:p w14:paraId="70DFDD33" w14:textId="0B127CEF" w:rsidR="007043C8" w:rsidRDefault="00CD0E5D">
          <w:pPr>
            <w:pStyle w:val="Sumrio2"/>
            <w:tabs>
              <w:tab w:val="right" w:leader="dot" w:pos="9628"/>
            </w:tabs>
            <w:rPr>
              <w:noProof/>
              <w:sz w:val="22"/>
              <w:szCs w:val="22"/>
              <w:lang w:eastAsia="pt-BR" w:bidi="ar-SA"/>
            </w:rPr>
          </w:pPr>
          <w:hyperlink w:anchor="_Toc112935653" w:history="1">
            <w:r w:rsidR="007043C8" w:rsidRPr="00434D68">
              <w:rPr>
                <w:rStyle w:val="Hyperlink"/>
                <w:rFonts w:ascii="Arial" w:hAnsi="Arial" w:cs="Arial"/>
                <w:noProof/>
              </w:rPr>
              <w:t>02) Pós-entrega</w:t>
            </w:r>
            <w:r w:rsidR="007043C8">
              <w:rPr>
                <w:noProof/>
                <w:webHidden/>
              </w:rPr>
              <w:tab/>
            </w:r>
            <w:r w:rsidR="007043C8">
              <w:rPr>
                <w:noProof/>
                <w:webHidden/>
              </w:rPr>
              <w:fldChar w:fldCharType="begin"/>
            </w:r>
            <w:r w:rsidR="007043C8">
              <w:rPr>
                <w:noProof/>
                <w:webHidden/>
              </w:rPr>
              <w:instrText xml:space="preserve"> PAGEREF _Toc112935653 \h </w:instrText>
            </w:r>
            <w:r w:rsidR="007043C8">
              <w:rPr>
                <w:noProof/>
                <w:webHidden/>
              </w:rPr>
            </w:r>
            <w:r w:rsidR="007043C8">
              <w:rPr>
                <w:noProof/>
                <w:webHidden/>
              </w:rPr>
              <w:fldChar w:fldCharType="separate"/>
            </w:r>
            <w:r>
              <w:rPr>
                <w:noProof/>
                <w:webHidden/>
              </w:rPr>
              <w:t>6</w:t>
            </w:r>
            <w:r w:rsidR="007043C8">
              <w:rPr>
                <w:noProof/>
                <w:webHidden/>
              </w:rPr>
              <w:fldChar w:fldCharType="end"/>
            </w:r>
          </w:hyperlink>
        </w:p>
        <w:p w14:paraId="5735D587" w14:textId="26CA0F66" w:rsidR="007043C8" w:rsidRDefault="00CD0E5D">
          <w:pPr>
            <w:pStyle w:val="Sumrio3"/>
            <w:tabs>
              <w:tab w:val="right" w:leader="dot" w:pos="9628"/>
            </w:tabs>
            <w:rPr>
              <w:noProof/>
              <w:sz w:val="22"/>
              <w:szCs w:val="22"/>
              <w:lang w:eastAsia="pt-BR" w:bidi="ar-SA"/>
            </w:rPr>
          </w:pPr>
          <w:hyperlink w:anchor="_Toc112935654" w:history="1">
            <w:r w:rsidR="007043C8" w:rsidRPr="00434D68">
              <w:rPr>
                <w:rStyle w:val="Hyperlink"/>
                <w:rFonts w:ascii="Arial" w:eastAsia="SimSun" w:hAnsi="Arial" w:cs="Arial"/>
                <w:noProof/>
              </w:rPr>
              <w:t>INSTALAÇÕES HIDROSSANITÁRIAS</w:t>
            </w:r>
            <w:r w:rsidR="007043C8">
              <w:rPr>
                <w:noProof/>
                <w:webHidden/>
              </w:rPr>
              <w:tab/>
            </w:r>
            <w:r w:rsidR="007043C8">
              <w:rPr>
                <w:noProof/>
                <w:webHidden/>
              </w:rPr>
              <w:fldChar w:fldCharType="begin"/>
            </w:r>
            <w:r w:rsidR="007043C8">
              <w:rPr>
                <w:noProof/>
                <w:webHidden/>
              </w:rPr>
              <w:instrText xml:space="preserve"> PAGEREF _Toc112935654 \h </w:instrText>
            </w:r>
            <w:r w:rsidR="007043C8">
              <w:rPr>
                <w:noProof/>
                <w:webHidden/>
              </w:rPr>
            </w:r>
            <w:r w:rsidR="007043C8">
              <w:rPr>
                <w:noProof/>
                <w:webHidden/>
              </w:rPr>
              <w:fldChar w:fldCharType="separate"/>
            </w:r>
            <w:r>
              <w:rPr>
                <w:noProof/>
                <w:webHidden/>
              </w:rPr>
              <w:t>7</w:t>
            </w:r>
            <w:r w:rsidR="007043C8">
              <w:rPr>
                <w:noProof/>
                <w:webHidden/>
              </w:rPr>
              <w:fldChar w:fldCharType="end"/>
            </w:r>
          </w:hyperlink>
        </w:p>
        <w:p w14:paraId="474D7A61" w14:textId="71453AEE" w:rsidR="007043C8" w:rsidRDefault="00CD0E5D">
          <w:pPr>
            <w:pStyle w:val="Sumrio3"/>
            <w:tabs>
              <w:tab w:val="right" w:leader="dot" w:pos="9628"/>
            </w:tabs>
            <w:rPr>
              <w:noProof/>
              <w:sz w:val="22"/>
              <w:szCs w:val="22"/>
              <w:lang w:eastAsia="pt-BR" w:bidi="ar-SA"/>
            </w:rPr>
          </w:pPr>
          <w:hyperlink w:anchor="_Toc112935655" w:history="1">
            <w:r w:rsidR="007043C8" w:rsidRPr="00434D68">
              <w:rPr>
                <w:rStyle w:val="Hyperlink"/>
                <w:rFonts w:ascii="Arial" w:hAnsi="Arial" w:cs="Arial"/>
                <w:noProof/>
              </w:rPr>
              <w:t>ENERGIA ELÉTRICA</w:t>
            </w:r>
            <w:r w:rsidR="007043C8">
              <w:rPr>
                <w:noProof/>
                <w:webHidden/>
              </w:rPr>
              <w:tab/>
            </w:r>
            <w:r w:rsidR="007043C8">
              <w:rPr>
                <w:noProof/>
                <w:webHidden/>
              </w:rPr>
              <w:fldChar w:fldCharType="begin"/>
            </w:r>
            <w:r w:rsidR="007043C8">
              <w:rPr>
                <w:noProof/>
                <w:webHidden/>
              </w:rPr>
              <w:instrText xml:space="preserve"> PAGEREF _Toc112935655 \h </w:instrText>
            </w:r>
            <w:r w:rsidR="007043C8">
              <w:rPr>
                <w:noProof/>
                <w:webHidden/>
              </w:rPr>
            </w:r>
            <w:r w:rsidR="007043C8">
              <w:rPr>
                <w:noProof/>
                <w:webHidden/>
              </w:rPr>
              <w:fldChar w:fldCharType="separate"/>
            </w:r>
            <w:r>
              <w:rPr>
                <w:noProof/>
                <w:webHidden/>
              </w:rPr>
              <w:t>7</w:t>
            </w:r>
            <w:r w:rsidR="007043C8">
              <w:rPr>
                <w:noProof/>
                <w:webHidden/>
              </w:rPr>
              <w:fldChar w:fldCharType="end"/>
            </w:r>
          </w:hyperlink>
        </w:p>
        <w:p w14:paraId="025CA905" w14:textId="5F73F449" w:rsidR="007043C8" w:rsidRDefault="00CD0E5D">
          <w:pPr>
            <w:pStyle w:val="Sumrio3"/>
            <w:tabs>
              <w:tab w:val="right" w:leader="dot" w:pos="9628"/>
            </w:tabs>
            <w:rPr>
              <w:noProof/>
              <w:sz w:val="22"/>
              <w:szCs w:val="22"/>
              <w:lang w:eastAsia="pt-BR" w:bidi="ar-SA"/>
            </w:rPr>
          </w:pPr>
          <w:hyperlink w:anchor="_Toc112935656" w:history="1">
            <w:r w:rsidR="007043C8" w:rsidRPr="00434D68">
              <w:rPr>
                <w:rStyle w:val="Hyperlink"/>
                <w:rFonts w:ascii="Arial" w:hAnsi="Arial" w:cs="Arial"/>
                <w:noProof/>
              </w:rPr>
              <w:t>GÁS DE COZINHA</w:t>
            </w:r>
            <w:r w:rsidR="007043C8">
              <w:rPr>
                <w:noProof/>
                <w:webHidden/>
              </w:rPr>
              <w:tab/>
            </w:r>
            <w:r w:rsidR="007043C8">
              <w:rPr>
                <w:noProof/>
                <w:webHidden/>
              </w:rPr>
              <w:fldChar w:fldCharType="begin"/>
            </w:r>
            <w:r w:rsidR="007043C8">
              <w:rPr>
                <w:noProof/>
                <w:webHidden/>
              </w:rPr>
              <w:instrText xml:space="preserve"> PAGEREF _Toc112935656 \h </w:instrText>
            </w:r>
            <w:r w:rsidR="007043C8">
              <w:rPr>
                <w:noProof/>
                <w:webHidden/>
              </w:rPr>
            </w:r>
            <w:r w:rsidR="007043C8">
              <w:rPr>
                <w:noProof/>
                <w:webHidden/>
              </w:rPr>
              <w:fldChar w:fldCharType="separate"/>
            </w:r>
            <w:r>
              <w:rPr>
                <w:noProof/>
                <w:webHidden/>
              </w:rPr>
              <w:t>7</w:t>
            </w:r>
            <w:r w:rsidR="007043C8">
              <w:rPr>
                <w:noProof/>
                <w:webHidden/>
              </w:rPr>
              <w:fldChar w:fldCharType="end"/>
            </w:r>
          </w:hyperlink>
        </w:p>
        <w:p w14:paraId="37CCC6C2" w14:textId="162FB664" w:rsidR="007043C8" w:rsidRDefault="00CD0E5D">
          <w:pPr>
            <w:pStyle w:val="Sumrio3"/>
            <w:tabs>
              <w:tab w:val="right" w:leader="dot" w:pos="9628"/>
            </w:tabs>
            <w:rPr>
              <w:noProof/>
              <w:sz w:val="22"/>
              <w:szCs w:val="22"/>
              <w:lang w:eastAsia="pt-BR" w:bidi="ar-SA"/>
            </w:rPr>
          </w:pPr>
          <w:hyperlink w:anchor="_Toc112935657" w:history="1">
            <w:r w:rsidR="007043C8" w:rsidRPr="00434D68">
              <w:rPr>
                <w:rStyle w:val="Hyperlink"/>
                <w:rFonts w:ascii="Arial" w:hAnsi="Arial" w:cs="Arial"/>
                <w:noProof/>
              </w:rPr>
              <w:t>RESERVATÓRIO DE ÁGUA</w:t>
            </w:r>
            <w:r w:rsidR="007043C8">
              <w:rPr>
                <w:noProof/>
                <w:webHidden/>
              </w:rPr>
              <w:tab/>
            </w:r>
            <w:r w:rsidR="007043C8">
              <w:rPr>
                <w:noProof/>
                <w:webHidden/>
              </w:rPr>
              <w:fldChar w:fldCharType="begin"/>
            </w:r>
            <w:r w:rsidR="007043C8">
              <w:rPr>
                <w:noProof/>
                <w:webHidden/>
              </w:rPr>
              <w:instrText xml:space="preserve"> PAGEREF _Toc112935657 \h </w:instrText>
            </w:r>
            <w:r w:rsidR="007043C8">
              <w:rPr>
                <w:noProof/>
                <w:webHidden/>
              </w:rPr>
            </w:r>
            <w:r w:rsidR="007043C8">
              <w:rPr>
                <w:noProof/>
                <w:webHidden/>
              </w:rPr>
              <w:fldChar w:fldCharType="separate"/>
            </w:r>
            <w:r>
              <w:rPr>
                <w:noProof/>
                <w:webHidden/>
              </w:rPr>
              <w:t>7</w:t>
            </w:r>
            <w:r w:rsidR="007043C8">
              <w:rPr>
                <w:noProof/>
                <w:webHidden/>
              </w:rPr>
              <w:fldChar w:fldCharType="end"/>
            </w:r>
          </w:hyperlink>
        </w:p>
        <w:p w14:paraId="45F1E52F" w14:textId="221CD8FC" w:rsidR="007043C8" w:rsidRDefault="00CD0E5D">
          <w:pPr>
            <w:pStyle w:val="Sumrio1"/>
            <w:tabs>
              <w:tab w:val="right" w:leader="dot" w:pos="9628"/>
            </w:tabs>
            <w:rPr>
              <w:noProof/>
              <w:sz w:val="22"/>
              <w:szCs w:val="22"/>
              <w:lang w:eastAsia="pt-BR" w:bidi="ar-SA"/>
            </w:rPr>
          </w:pPr>
          <w:hyperlink w:anchor="_Toc112935658" w:history="1">
            <w:r w:rsidR="007043C8" w:rsidRPr="00434D68">
              <w:rPr>
                <w:rStyle w:val="Hyperlink"/>
                <w:rFonts w:ascii="Arial" w:hAnsi="Arial" w:cs="Arial"/>
                <w:noProof/>
              </w:rPr>
              <w:t>V – INFORMAÇÕES GERAIS DE UTILIZAÇÃO E MANUTENÇÃO</w:t>
            </w:r>
            <w:r w:rsidR="007043C8">
              <w:rPr>
                <w:noProof/>
                <w:webHidden/>
              </w:rPr>
              <w:tab/>
            </w:r>
            <w:r w:rsidR="007043C8">
              <w:rPr>
                <w:noProof/>
                <w:webHidden/>
              </w:rPr>
              <w:fldChar w:fldCharType="begin"/>
            </w:r>
            <w:r w:rsidR="007043C8">
              <w:rPr>
                <w:noProof/>
                <w:webHidden/>
              </w:rPr>
              <w:instrText xml:space="preserve"> PAGEREF _Toc112935658 \h </w:instrText>
            </w:r>
            <w:r w:rsidR="007043C8">
              <w:rPr>
                <w:noProof/>
                <w:webHidden/>
              </w:rPr>
            </w:r>
            <w:r w:rsidR="007043C8">
              <w:rPr>
                <w:noProof/>
                <w:webHidden/>
              </w:rPr>
              <w:fldChar w:fldCharType="separate"/>
            </w:r>
            <w:r>
              <w:rPr>
                <w:noProof/>
                <w:webHidden/>
              </w:rPr>
              <w:t>8</w:t>
            </w:r>
            <w:r w:rsidR="007043C8">
              <w:rPr>
                <w:noProof/>
                <w:webHidden/>
              </w:rPr>
              <w:fldChar w:fldCharType="end"/>
            </w:r>
          </w:hyperlink>
        </w:p>
        <w:p w14:paraId="6BF20B59" w14:textId="200F1A76" w:rsidR="007043C8" w:rsidRDefault="00CD0E5D">
          <w:pPr>
            <w:pStyle w:val="Sumrio2"/>
            <w:tabs>
              <w:tab w:val="right" w:leader="dot" w:pos="9628"/>
            </w:tabs>
            <w:rPr>
              <w:noProof/>
              <w:sz w:val="22"/>
              <w:szCs w:val="22"/>
              <w:lang w:eastAsia="pt-BR" w:bidi="ar-SA"/>
            </w:rPr>
          </w:pPr>
          <w:hyperlink w:anchor="_Toc112935659" w:history="1">
            <w:r w:rsidR="007043C8" w:rsidRPr="00434D68">
              <w:rPr>
                <w:rStyle w:val="Hyperlink"/>
                <w:rFonts w:ascii="Arial" w:hAnsi="Arial" w:cs="Arial"/>
                <w:noProof/>
                <w:shd w:val="clear" w:color="auto" w:fill="FFFFFF"/>
              </w:rPr>
              <w:t>FUNDAÇÕES</w:t>
            </w:r>
            <w:r w:rsidR="007043C8">
              <w:rPr>
                <w:noProof/>
                <w:webHidden/>
              </w:rPr>
              <w:tab/>
            </w:r>
            <w:r w:rsidR="007043C8">
              <w:rPr>
                <w:noProof/>
                <w:webHidden/>
              </w:rPr>
              <w:fldChar w:fldCharType="begin"/>
            </w:r>
            <w:r w:rsidR="007043C8">
              <w:rPr>
                <w:noProof/>
                <w:webHidden/>
              </w:rPr>
              <w:instrText xml:space="preserve"> PAGEREF _Toc112935659 \h </w:instrText>
            </w:r>
            <w:r w:rsidR="007043C8">
              <w:rPr>
                <w:noProof/>
                <w:webHidden/>
              </w:rPr>
            </w:r>
            <w:r w:rsidR="007043C8">
              <w:rPr>
                <w:noProof/>
                <w:webHidden/>
              </w:rPr>
              <w:fldChar w:fldCharType="separate"/>
            </w:r>
            <w:r>
              <w:rPr>
                <w:noProof/>
                <w:webHidden/>
              </w:rPr>
              <w:t>8</w:t>
            </w:r>
            <w:r w:rsidR="007043C8">
              <w:rPr>
                <w:noProof/>
                <w:webHidden/>
              </w:rPr>
              <w:fldChar w:fldCharType="end"/>
            </w:r>
          </w:hyperlink>
        </w:p>
        <w:p w14:paraId="3FAA35EA" w14:textId="4DACCE51" w:rsidR="007043C8" w:rsidRDefault="00CD0E5D">
          <w:pPr>
            <w:pStyle w:val="Sumrio2"/>
            <w:tabs>
              <w:tab w:val="right" w:leader="dot" w:pos="9628"/>
            </w:tabs>
            <w:rPr>
              <w:noProof/>
              <w:sz w:val="22"/>
              <w:szCs w:val="22"/>
              <w:lang w:eastAsia="pt-BR" w:bidi="ar-SA"/>
            </w:rPr>
          </w:pPr>
          <w:hyperlink w:anchor="_Toc112935660" w:history="1">
            <w:r w:rsidR="007043C8" w:rsidRPr="00434D68">
              <w:rPr>
                <w:rStyle w:val="Hyperlink"/>
                <w:rFonts w:ascii="Arial" w:hAnsi="Arial" w:cs="Arial"/>
                <w:noProof/>
                <w:shd w:val="clear" w:color="auto" w:fill="FFFFFF"/>
              </w:rPr>
              <w:t>SUPRA-ESTRUTURA</w:t>
            </w:r>
            <w:r w:rsidR="007043C8">
              <w:rPr>
                <w:noProof/>
                <w:webHidden/>
              </w:rPr>
              <w:tab/>
            </w:r>
            <w:r w:rsidR="007043C8">
              <w:rPr>
                <w:noProof/>
                <w:webHidden/>
              </w:rPr>
              <w:fldChar w:fldCharType="begin"/>
            </w:r>
            <w:r w:rsidR="007043C8">
              <w:rPr>
                <w:noProof/>
                <w:webHidden/>
              </w:rPr>
              <w:instrText xml:space="preserve"> PAGEREF _Toc112935660 \h </w:instrText>
            </w:r>
            <w:r w:rsidR="007043C8">
              <w:rPr>
                <w:noProof/>
                <w:webHidden/>
              </w:rPr>
            </w:r>
            <w:r w:rsidR="007043C8">
              <w:rPr>
                <w:noProof/>
                <w:webHidden/>
              </w:rPr>
              <w:fldChar w:fldCharType="separate"/>
            </w:r>
            <w:r>
              <w:rPr>
                <w:noProof/>
                <w:webHidden/>
              </w:rPr>
              <w:t>9</w:t>
            </w:r>
            <w:r w:rsidR="007043C8">
              <w:rPr>
                <w:noProof/>
                <w:webHidden/>
              </w:rPr>
              <w:fldChar w:fldCharType="end"/>
            </w:r>
          </w:hyperlink>
        </w:p>
        <w:p w14:paraId="7FE33117" w14:textId="591EECE6" w:rsidR="007043C8" w:rsidRDefault="00CD0E5D">
          <w:pPr>
            <w:pStyle w:val="Sumrio2"/>
            <w:tabs>
              <w:tab w:val="right" w:leader="dot" w:pos="9628"/>
            </w:tabs>
            <w:rPr>
              <w:noProof/>
              <w:sz w:val="22"/>
              <w:szCs w:val="22"/>
              <w:lang w:eastAsia="pt-BR" w:bidi="ar-SA"/>
            </w:rPr>
          </w:pPr>
          <w:hyperlink w:anchor="_Toc112935661" w:history="1">
            <w:r w:rsidR="007043C8" w:rsidRPr="00434D68">
              <w:rPr>
                <w:rStyle w:val="Hyperlink"/>
                <w:rFonts w:ascii="Arial" w:hAnsi="Arial" w:cs="Arial"/>
                <w:noProof/>
                <w:shd w:val="clear" w:color="auto" w:fill="FFFFFF"/>
              </w:rPr>
              <w:t>PAREDES E PAINÉIS</w:t>
            </w:r>
            <w:r w:rsidR="007043C8">
              <w:rPr>
                <w:noProof/>
                <w:webHidden/>
              </w:rPr>
              <w:tab/>
            </w:r>
            <w:r w:rsidR="007043C8">
              <w:rPr>
                <w:noProof/>
                <w:webHidden/>
              </w:rPr>
              <w:fldChar w:fldCharType="begin"/>
            </w:r>
            <w:r w:rsidR="007043C8">
              <w:rPr>
                <w:noProof/>
                <w:webHidden/>
              </w:rPr>
              <w:instrText xml:space="preserve"> PAGEREF _Toc112935661 \h </w:instrText>
            </w:r>
            <w:r w:rsidR="007043C8">
              <w:rPr>
                <w:noProof/>
                <w:webHidden/>
              </w:rPr>
            </w:r>
            <w:r w:rsidR="007043C8">
              <w:rPr>
                <w:noProof/>
                <w:webHidden/>
              </w:rPr>
              <w:fldChar w:fldCharType="separate"/>
            </w:r>
            <w:r>
              <w:rPr>
                <w:noProof/>
                <w:webHidden/>
              </w:rPr>
              <w:t>10</w:t>
            </w:r>
            <w:r w:rsidR="007043C8">
              <w:rPr>
                <w:noProof/>
                <w:webHidden/>
              </w:rPr>
              <w:fldChar w:fldCharType="end"/>
            </w:r>
          </w:hyperlink>
        </w:p>
        <w:p w14:paraId="49DF2C73" w14:textId="405B8895" w:rsidR="007043C8" w:rsidRDefault="00CD0E5D">
          <w:pPr>
            <w:pStyle w:val="Sumrio2"/>
            <w:tabs>
              <w:tab w:val="right" w:leader="dot" w:pos="9628"/>
            </w:tabs>
            <w:rPr>
              <w:noProof/>
              <w:sz w:val="22"/>
              <w:szCs w:val="22"/>
              <w:lang w:eastAsia="pt-BR" w:bidi="ar-SA"/>
            </w:rPr>
          </w:pPr>
          <w:hyperlink w:anchor="_Toc112935662" w:history="1">
            <w:r w:rsidR="007043C8" w:rsidRPr="00434D68">
              <w:rPr>
                <w:rStyle w:val="Hyperlink"/>
                <w:rFonts w:ascii="Arial" w:hAnsi="Arial" w:cs="Arial"/>
                <w:noProof/>
                <w:shd w:val="clear" w:color="auto" w:fill="FFFFFF"/>
              </w:rPr>
              <w:t>INSTALAÇÕES ELÉTRICAS</w:t>
            </w:r>
            <w:r w:rsidR="007043C8">
              <w:rPr>
                <w:noProof/>
                <w:webHidden/>
              </w:rPr>
              <w:tab/>
            </w:r>
            <w:r w:rsidR="007043C8">
              <w:rPr>
                <w:noProof/>
                <w:webHidden/>
              </w:rPr>
              <w:fldChar w:fldCharType="begin"/>
            </w:r>
            <w:r w:rsidR="007043C8">
              <w:rPr>
                <w:noProof/>
                <w:webHidden/>
              </w:rPr>
              <w:instrText xml:space="preserve"> PAGEREF _Toc112935662 \h </w:instrText>
            </w:r>
            <w:r w:rsidR="007043C8">
              <w:rPr>
                <w:noProof/>
                <w:webHidden/>
              </w:rPr>
            </w:r>
            <w:r w:rsidR="007043C8">
              <w:rPr>
                <w:noProof/>
                <w:webHidden/>
              </w:rPr>
              <w:fldChar w:fldCharType="separate"/>
            </w:r>
            <w:r>
              <w:rPr>
                <w:noProof/>
                <w:webHidden/>
              </w:rPr>
              <w:t>11</w:t>
            </w:r>
            <w:r w:rsidR="007043C8">
              <w:rPr>
                <w:noProof/>
                <w:webHidden/>
              </w:rPr>
              <w:fldChar w:fldCharType="end"/>
            </w:r>
          </w:hyperlink>
        </w:p>
        <w:p w14:paraId="11B9239A" w14:textId="7691C790" w:rsidR="007043C8" w:rsidRDefault="00CD0E5D">
          <w:pPr>
            <w:pStyle w:val="Sumrio2"/>
            <w:tabs>
              <w:tab w:val="right" w:leader="dot" w:pos="9628"/>
            </w:tabs>
            <w:rPr>
              <w:noProof/>
              <w:sz w:val="22"/>
              <w:szCs w:val="22"/>
              <w:lang w:eastAsia="pt-BR" w:bidi="ar-SA"/>
            </w:rPr>
          </w:pPr>
          <w:hyperlink w:anchor="_Toc112935663" w:history="1">
            <w:r w:rsidR="007043C8" w:rsidRPr="00434D68">
              <w:rPr>
                <w:rStyle w:val="Hyperlink"/>
                <w:rFonts w:ascii="Arial" w:hAnsi="Arial" w:cs="Arial"/>
                <w:noProof/>
              </w:rPr>
              <w:t>INSTALAÇÕES DE TELEFONE E ANTENA DE TELEVISÃO</w:t>
            </w:r>
            <w:r w:rsidR="007043C8">
              <w:rPr>
                <w:noProof/>
                <w:webHidden/>
              </w:rPr>
              <w:tab/>
            </w:r>
            <w:r w:rsidR="007043C8">
              <w:rPr>
                <w:noProof/>
                <w:webHidden/>
              </w:rPr>
              <w:fldChar w:fldCharType="begin"/>
            </w:r>
            <w:r w:rsidR="007043C8">
              <w:rPr>
                <w:noProof/>
                <w:webHidden/>
              </w:rPr>
              <w:instrText xml:space="preserve"> PAGEREF _Toc112935663 \h </w:instrText>
            </w:r>
            <w:r w:rsidR="007043C8">
              <w:rPr>
                <w:noProof/>
                <w:webHidden/>
              </w:rPr>
            </w:r>
            <w:r w:rsidR="007043C8">
              <w:rPr>
                <w:noProof/>
                <w:webHidden/>
              </w:rPr>
              <w:fldChar w:fldCharType="separate"/>
            </w:r>
            <w:r>
              <w:rPr>
                <w:noProof/>
                <w:webHidden/>
              </w:rPr>
              <w:t>14</w:t>
            </w:r>
            <w:r w:rsidR="007043C8">
              <w:rPr>
                <w:noProof/>
                <w:webHidden/>
              </w:rPr>
              <w:fldChar w:fldCharType="end"/>
            </w:r>
          </w:hyperlink>
        </w:p>
        <w:p w14:paraId="06978D09" w14:textId="66D78943" w:rsidR="007043C8" w:rsidRDefault="00CD0E5D">
          <w:pPr>
            <w:pStyle w:val="Sumrio2"/>
            <w:tabs>
              <w:tab w:val="right" w:leader="dot" w:pos="9628"/>
            </w:tabs>
            <w:rPr>
              <w:noProof/>
              <w:sz w:val="22"/>
              <w:szCs w:val="22"/>
              <w:lang w:eastAsia="pt-BR" w:bidi="ar-SA"/>
            </w:rPr>
          </w:pPr>
          <w:hyperlink w:anchor="_Toc112935664" w:history="1">
            <w:r w:rsidR="007043C8" w:rsidRPr="00434D68">
              <w:rPr>
                <w:rStyle w:val="Hyperlink"/>
                <w:rFonts w:ascii="Arial" w:hAnsi="Arial" w:cs="Arial"/>
                <w:noProof/>
              </w:rPr>
              <w:t>INSTALAÇÕES HIDROSSANITÁRIAS</w:t>
            </w:r>
            <w:r w:rsidR="007043C8">
              <w:rPr>
                <w:noProof/>
                <w:webHidden/>
              </w:rPr>
              <w:tab/>
            </w:r>
            <w:r w:rsidR="007043C8">
              <w:rPr>
                <w:noProof/>
                <w:webHidden/>
              </w:rPr>
              <w:fldChar w:fldCharType="begin"/>
            </w:r>
            <w:r w:rsidR="007043C8">
              <w:rPr>
                <w:noProof/>
                <w:webHidden/>
              </w:rPr>
              <w:instrText xml:space="preserve"> PAGEREF _Toc112935664 \h </w:instrText>
            </w:r>
            <w:r w:rsidR="007043C8">
              <w:rPr>
                <w:noProof/>
                <w:webHidden/>
              </w:rPr>
            </w:r>
            <w:r w:rsidR="007043C8">
              <w:rPr>
                <w:noProof/>
                <w:webHidden/>
              </w:rPr>
              <w:fldChar w:fldCharType="separate"/>
            </w:r>
            <w:r>
              <w:rPr>
                <w:noProof/>
                <w:webHidden/>
              </w:rPr>
              <w:t>15</w:t>
            </w:r>
            <w:r w:rsidR="007043C8">
              <w:rPr>
                <w:noProof/>
                <w:webHidden/>
              </w:rPr>
              <w:fldChar w:fldCharType="end"/>
            </w:r>
          </w:hyperlink>
        </w:p>
        <w:p w14:paraId="7F0A4DAF" w14:textId="1D144C57" w:rsidR="007043C8" w:rsidRDefault="00CD0E5D">
          <w:pPr>
            <w:pStyle w:val="Sumrio2"/>
            <w:tabs>
              <w:tab w:val="right" w:leader="dot" w:pos="9628"/>
            </w:tabs>
            <w:rPr>
              <w:noProof/>
              <w:sz w:val="22"/>
              <w:szCs w:val="22"/>
              <w:lang w:eastAsia="pt-BR" w:bidi="ar-SA"/>
            </w:rPr>
          </w:pPr>
          <w:hyperlink w:anchor="_Toc112935665" w:history="1">
            <w:r w:rsidR="007043C8" w:rsidRPr="00434D68">
              <w:rPr>
                <w:rStyle w:val="Hyperlink"/>
                <w:rFonts w:ascii="Arial" w:hAnsi="Arial" w:cs="Arial"/>
                <w:noProof/>
              </w:rPr>
              <w:t>REVESTIMENTOS E PISOS</w:t>
            </w:r>
            <w:r w:rsidR="007043C8">
              <w:rPr>
                <w:noProof/>
                <w:webHidden/>
              </w:rPr>
              <w:tab/>
            </w:r>
            <w:r w:rsidR="007043C8">
              <w:rPr>
                <w:noProof/>
                <w:webHidden/>
              </w:rPr>
              <w:fldChar w:fldCharType="begin"/>
            </w:r>
            <w:r w:rsidR="007043C8">
              <w:rPr>
                <w:noProof/>
                <w:webHidden/>
              </w:rPr>
              <w:instrText xml:space="preserve"> PAGEREF _Toc112935665 \h </w:instrText>
            </w:r>
            <w:r w:rsidR="007043C8">
              <w:rPr>
                <w:noProof/>
                <w:webHidden/>
              </w:rPr>
            </w:r>
            <w:r w:rsidR="007043C8">
              <w:rPr>
                <w:noProof/>
                <w:webHidden/>
              </w:rPr>
              <w:fldChar w:fldCharType="separate"/>
            </w:r>
            <w:r>
              <w:rPr>
                <w:noProof/>
                <w:webHidden/>
              </w:rPr>
              <w:t>18</w:t>
            </w:r>
            <w:r w:rsidR="007043C8">
              <w:rPr>
                <w:noProof/>
                <w:webHidden/>
              </w:rPr>
              <w:fldChar w:fldCharType="end"/>
            </w:r>
          </w:hyperlink>
        </w:p>
        <w:p w14:paraId="4953345A" w14:textId="17FC11EF" w:rsidR="007043C8" w:rsidRDefault="00CD0E5D">
          <w:pPr>
            <w:pStyle w:val="Sumrio2"/>
            <w:tabs>
              <w:tab w:val="right" w:leader="dot" w:pos="9628"/>
            </w:tabs>
            <w:rPr>
              <w:noProof/>
              <w:sz w:val="22"/>
              <w:szCs w:val="22"/>
              <w:lang w:eastAsia="pt-BR" w:bidi="ar-SA"/>
            </w:rPr>
          </w:pPr>
          <w:hyperlink w:anchor="_Toc112935666" w:history="1">
            <w:r w:rsidR="007043C8" w:rsidRPr="00434D68">
              <w:rPr>
                <w:rStyle w:val="Hyperlink"/>
                <w:rFonts w:ascii="Arial" w:hAnsi="Arial" w:cs="Arial"/>
                <w:noProof/>
              </w:rPr>
              <w:t>ESQUADRIAS E PORTAS</w:t>
            </w:r>
            <w:r w:rsidR="007043C8">
              <w:rPr>
                <w:noProof/>
                <w:webHidden/>
              </w:rPr>
              <w:tab/>
            </w:r>
            <w:r w:rsidR="007043C8">
              <w:rPr>
                <w:noProof/>
                <w:webHidden/>
              </w:rPr>
              <w:fldChar w:fldCharType="begin"/>
            </w:r>
            <w:r w:rsidR="007043C8">
              <w:rPr>
                <w:noProof/>
                <w:webHidden/>
              </w:rPr>
              <w:instrText xml:space="preserve"> PAGEREF _Toc112935666 \h </w:instrText>
            </w:r>
            <w:r w:rsidR="007043C8">
              <w:rPr>
                <w:noProof/>
                <w:webHidden/>
              </w:rPr>
            </w:r>
            <w:r w:rsidR="007043C8">
              <w:rPr>
                <w:noProof/>
                <w:webHidden/>
              </w:rPr>
              <w:fldChar w:fldCharType="separate"/>
            </w:r>
            <w:r>
              <w:rPr>
                <w:noProof/>
                <w:webHidden/>
              </w:rPr>
              <w:t>20</w:t>
            </w:r>
            <w:r w:rsidR="007043C8">
              <w:rPr>
                <w:noProof/>
                <w:webHidden/>
              </w:rPr>
              <w:fldChar w:fldCharType="end"/>
            </w:r>
          </w:hyperlink>
        </w:p>
        <w:p w14:paraId="180C2B40" w14:textId="7358131B" w:rsidR="007043C8" w:rsidRDefault="00CD0E5D">
          <w:pPr>
            <w:pStyle w:val="Sumrio2"/>
            <w:tabs>
              <w:tab w:val="right" w:leader="dot" w:pos="9628"/>
            </w:tabs>
            <w:rPr>
              <w:noProof/>
              <w:sz w:val="22"/>
              <w:szCs w:val="22"/>
              <w:lang w:eastAsia="pt-BR" w:bidi="ar-SA"/>
            </w:rPr>
          </w:pPr>
          <w:hyperlink w:anchor="_Toc112935667" w:history="1">
            <w:r w:rsidR="007043C8" w:rsidRPr="00434D68">
              <w:rPr>
                <w:rStyle w:val="Hyperlink"/>
                <w:rFonts w:ascii="Arial" w:eastAsia="SimSun" w:hAnsi="Arial" w:cs="Arial"/>
                <w:noProof/>
              </w:rPr>
              <w:t>VIDROS</w:t>
            </w:r>
            <w:r w:rsidR="007043C8">
              <w:rPr>
                <w:noProof/>
                <w:webHidden/>
              </w:rPr>
              <w:tab/>
            </w:r>
            <w:r w:rsidR="007043C8">
              <w:rPr>
                <w:noProof/>
                <w:webHidden/>
              </w:rPr>
              <w:fldChar w:fldCharType="begin"/>
            </w:r>
            <w:r w:rsidR="007043C8">
              <w:rPr>
                <w:noProof/>
                <w:webHidden/>
              </w:rPr>
              <w:instrText xml:space="preserve"> PAGEREF _Toc112935667 \h </w:instrText>
            </w:r>
            <w:r w:rsidR="007043C8">
              <w:rPr>
                <w:noProof/>
                <w:webHidden/>
              </w:rPr>
            </w:r>
            <w:r w:rsidR="007043C8">
              <w:rPr>
                <w:noProof/>
                <w:webHidden/>
              </w:rPr>
              <w:fldChar w:fldCharType="separate"/>
            </w:r>
            <w:r>
              <w:rPr>
                <w:noProof/>
                <w:webHidden/>
              </w:rPr>
              <w:t>22</w:t>
            </w:r>
            <w:r w:rsidR="007043C8">
              <w:rPr>
                <w:noProof/>
                <w:webHidden/>
              </w:rPr>
              <w:fldChar w:fldCharType="end"/>
            </w:r>
          </w:hyperlink>
        </w:p>
        <w:p w14:paraId="25E405D3" w14:textId="233D52E1" w:rsidR="007043C8" w:rsidRDefault="00CD0E5D">
          <w:pPr>
            <w:pStyle w:val="Sumrio2"/>
            <w:tabs>
              <w:tab w:val="right" w:leader="dot" w:pos="9628"/>
            </w:tabs>
            <w:rPr>
              <w:noProof/>
              <w:sz w:val="22"/>
              <w:szCs w:val="22"/>
              <w:lang w:eastAsia="pt-BR" w:bidi="ar-SA"/>
            </w:rPr>
          </w:pPr>
          <w:hyperlink w:anchor="_Toc112935668" w:history="1">
            <w:r w:rsidR="007043C8" w:rsidRPr="00434D68">
              <w:rPr>
                <w:rStyle w:val="Hyperlink"/>
                <w:rFonts w:ascii="Arial" w:eastAsia="SimSun" w:hAnsi="Arial" w:cs="Arial"/>
                <w:noProof/>
              </w:rPr>
              <w:t>PINTURAS</w:t>
            </w:r>
            <w:r w:rsidR="007043C8">
              <w:rPr>
                <w:noProof/>
                <w:webHidden/>
              </w:rPr>
              <w:tab/>
            </w:r>
            <w:r w:rsidR="007043C8">
              <w:rPr>
                <w:noProof/>
                <w:webHidden/>
              </w:rPr>
              <w:fldChar w:fldCharType="begin"/>
            </w:r>
            <w:r w:rsidR="007043C8">
              <w:rPr>
                <w:noProof/>
                <w:webHidden/>
              </w:rPr>
              <w:instrText xml:space="preserve"> PAGEREF _Toc112935668 \h </w:instrText>
            </w:r>
            <w:r w:rsidR="007043C8">
              <w:rPr>
                <w:noProof/>
                <w:webHidden/>
              </w:rPr>
            </w:r>
            <w:r w:rsidR="007043C8">
              <w:rPr>
                <w:noProof/>
                <w:webHidden/>
              </w:rPr>
              <w:fldChar w:fldCharType="separate"/>
            </w:r>
            <w:r>
              <w:rPr>
                <w:noProof/>
                <w:webHidden/>
              </w:rPr>
              <w:t>22</w:t>
            </w:r>
            <w:r w:rsidR="007043C8">
              <w:rPr>
                <w:noProof/>
                <w:webHidden/>
              </w:rPr>
              <w:fldChar w:fldCharType="end"/>
            </w:r>
          </w:hyperlink>
        </w:p>
        <w:p w14:paraId="37C045BF" w14:textId="74560BF0" w:rsidR="007043C8" w:rsidRDefault="00CD0E5D">
          <w:pPr>
            <w:pStyle w:val="Sumrio2"/>
            <w:tabs>
              <w:tab w:val="right" w:leader="dot" w:pos="9628"/>
            </w:tabs>
            <w:rPr>
              <w:noProof/>
              <w:sz w:val="22"/>
              <w:szCs w:val="22"/>
              <w:lang w:eastAsia="pt-BR" w:bidi="ar-SA"/>
            </w:rPr>
          </w:pPr>
          <w:hyperlink w:anchor="_Toc112935669" w:history="1">
            <w:r w:rsidR="007043C8" w:rsidRPr="00434D68">
              <w:rPr>
                <w:rStyle w:val="Hyperlink"/>
                <w:rFonts w:ascii="Arial" w:hAnsi="Arial" w:cs="Arial"/>
                <w:noProof/>
              </w:rPr>
              <w:t>INTERFONES E PORTÕES</w:t>
            </w:r>
            <w:r w:rsidR="007043C8">
              <w:rPr>
                <w:noProof/>
                <w:webHidden/>
              </w:rPr>
              <w:tab/>
            </w:r>
            <w:r w:rsidR="007043C8">
              <w:rPr>
                <w:noProof/>
                <w:webHidden/>
              </w:rPr>
              <w:fldChar w:fldCharType="begin"/>
            </w:r>
            <w:r w:rsidR="007043C8">
              <w:rPr>
                <w:noProof/>
                <w:webHidden/>
              </w:rPr>
              <w:instrText xml:space="preserve"> PAGEREF _Toc112935669 \h </w:instrText>
            </w:r>
            <w:r w:rsidR="007043C8">
              <w:rPr>
                <w:noProof/>
                <w:webHidden/>
              </w:rPr>
            </w:r>
            <w:r w:rsidR="007043C8">
              <w:rPr>
                <w:noProof/>
                <w:webHidden/>
              </w:rPr>
              <w:fldChar w:fldCharType="separate"/>
            </w:r>
            <w:r>
              <w:rPr>
                <w:noProof/>
                <w:webHidden/>
              </w:rPr>
              <w:t>24</w:t>
            </w:r>
            <w:r w:rsidR="007043C8">
              <w:rPr>
                <w:noProof/>
                <w:webHidden/>
              </w:rPr>
              <w:fldChar w:fldCharType="end"/>
            </w:r>
          </w:hyperlink>
        </w:p>
        <w:p w14:paraId="66407EE9" w14:textId="1A049004" w:rsidR="007043C8" w:rsidRDefault="00CD0E5D">
          <w:pPr>
            <w:pStyle w:val="Sumrio2"/>
            <w:tabs>
              <w:tab w:val="right" w:leader="dot" w:pos="9628"/>
            </w:tabs>
            <w:rPr>
              <w:noProof/>
              <w:sz w:val="22"/>
              <w:szCs w:val="22"/>
              <w:lang w:eastAsia="pt-BR" w:bidi="ar-SA"/>
            </w:rPr>
          </w:pPr>
          <w:hyperlink w:anchor="_Toc112935670" w:history="1">
            <w:r w:rsidR="007043C8" w:rsidRPr="00434D68">
              <w:rPr>
                <w:rStyle w:val="Hyperlink"/>
                <w:rFonts w:ascii="Arial" w:hAnsi="Arial" w:cs="Arial"/>
                <w:noProof/>
              </w:rPr>
              <w:t>ÁREA EXTERNA (Área comum)</w:t>
            </w:r>
            <w:r w:rsidR="007043C8">
              <w:rPr>
                <w:noProof/>
                <w:webHidden/>
              </w:rPr>
              <w:tab/>
            </w:r>
            <w:r w:rsidR="007043C8">
              <w:rPr>
                <w:noProof/>
                <w:webHidden/>
              </w:rPr>
              <w:fldChar w:fldCharType="begin"/>
            </w:r>
            <w:r w:rsidR="007043C8">
              <w:rPr>
                <w:noProof/>
                <w:webHidden/>
              </w:rPr>
              <w:instrText xml:space="preserve"> PAGEREF _Toc112935670 \h </w:instrText>
            </w:r>
            <w:r w:rsidR="007043C8">
              <w:rPr>
                <w:noProof/>
                <w:webHidden/>
              </w:rPr>
            </w:r>
            <w:r w:rsidR="007043C8">
              <w:rPr>
                <w:noProof/>
                <w:webHidden/>
              </w:rPr>
              <w:fldChar w:fldCharType="separate"/>
            </w:r>
            <w:r>
              <w:rPr>
                <w:noProof/>
                <w:webHidden/>
              </w:rPr>
              <w:t>24</w:t>
            </w:r>
            <w:r w:rsidR="007043C8">
              <w:rPr>
                <w:noProof/>
                <w:webHidden/>
              </w:rPr>
              <w:fldChar w:fldCharType="end"/>
            </w:r>
          </w:hyperlink>
        </w:p>
        <w:p w14:paraId="53519845" w14:textId="1F7AE277" w:rsidR="007043C8" w:rsidRDefault="00CD0E5D">
          <w:pPr>
            <w:pStyle w:val="Sumrio1"/>
            <w:tabs>
              <w:tab w:val="right" w:leader="dot" w:pos="9628"/>
            </w:tabs>
            <w:rPr>
              <w:noProof/>
              <w:sz w:val="22"/>
              <w:szCs w:val="22"/>
              <w:lang w:eastAsia="pt-BR" w:bidi="ar-SA"/>
            </w:rPr>
          </w:pPr>
          <w:hyperlink w:anchor="_Toc112935671" w:history="1">
            <w:r w:rsidR="007043C8" w:rsidRPr="00434D68">
              <w:rPr>
                <w:rStyle w:val="Hyperlink"/>
                <w:rFonts w:ascii="Arial" w:hAnsi="Arial" w:cs="Arial"/>
                <w:noProof/>
              </w:rPr>
              <w:t>VI – CONSIDERAÇÕES FINAIS</w:t>
            </w:r>
            <w:r w:rsidR="007043C8">
              <w:rPr>
                <w:noProof/>
                <w:webHidden/>
              </w:rPr>
              <w:tab/>
            </w:r>
            <w:r w:rsidR="007043C8">
              <w:rPr>
                <w:noProof/>
                <w:webHidden/>
              </w:rPr>
              <w:fldChar w:fldCharType="begin"/>
            </w:r>
            <w:r w:rsidR="007043C8">
              <w:rPr>
                <w:noProof/>
                <w:webHidden/>
              </w:rPr>
              <w:instrText xml:space="preserve"> PAGEREF _Toc112935671 \h </w:instrText>
            </w:r>
            <w:r w:rsidR="007043C8">
              <w:rPr>
                <w:noProof/>
                <w:webHidden/>
              </w:rPr>
            </w:r>
            <w:r w:rsidR="007043C8">
              <w:rPr>
                <w:noProof/>
                <w:webHidden/>
              </w:rPr>
              <w:fldChar w:fldCharType="separate"/>
            </w:r>
            <w:r>
              <w:rPr>
                <w:noProof/>
                <w:webHidden/>
              </w:rPr>
              <w:t>25</w:t>
            </w:r>
            <w:r w:rsidR="007043C8">
              <w:rPr>
                <w:noProof/>
                <w:webHidden/>
              </w:rPr>
              <w:fldChar w:fldCharType="end"/>
            </w:r>
          </w:hyperlink>
        </w:p>
        <w:p w14:paraId="7C4B70EB" w14:textId="705CDC88" w:rsidR="007043C8" w:rsidRDefault="00CD0E5D">
          <w:pPr>
            <w:pStyle w:val="Sumrio2"/>
            <w:tabs>
              <w:tab w:val="right" w:leader="dot" w:pos="9628"/>
            </w:tabs>
            <w:rPr>
              <w:noProof/>
              <w:sz w:val="22"/>
              <w:szCs w:val="22"/>
              <w:lang w:eastAsia="pt-BR" w:bidi="ar-SA"/>
            </w:rPr>
          </w:pPr>
          <w:hyperlink w:anchor="_Toc112935672" w:history="1">
            <w:r w:rsidR="007043C8" w:rsidRPr="00434D68">
              <w:rPr>
                <w:rStyle w:val="Hyperlink"/>
                <w:rFonts w:ascii="Arial" w:hAnsi="Arial" w:cs="Arial"/>
                <w:noProof/>
              </w:rPr>
              <w:t>SEGURANÇA</w:t>
            </w:r>
            <w:r w:rsidR="007043C8">
              <w:rPr>
                <w:noProof/>
                <w:webHidden/>
              </w:rPr>
              <w:tab/>
            </w:r>
            <w:r w:rsidR="007043C8">
              <w:rPr>
                <w:noProof/>
                <w:webHidden/>
              </w:rPr>
              <w:fldChar w:fldCharType="begin"/>
            </w:r>
            <w:r w:rsidR="007043C8">
              <w:rPr>
                <w:noProof/>
                <w:webHidden/>
              </w:rPr>
              <w:instrText xml:space="preserve"> PAGEREF _Toc112935672 \h </w:instrText>
            </w:r>
            <w:r w:rsidR="007043C8">
              <w:rPr>
                <w:noProof/>
                <w:webHidden/>
              </w:rPr>
            </w:r>
            <w:r w:rsidR="007043C8">
              <w:rPr>
                <w:noProof/>
                <w:webHidden/>
              </w:rPr>
              <w:fldChar w:fldCharType="separate"/>
            </w:r>
            <w:r>
              <w:rPr>
                <w:noProof/>
                <w:webHidden/>
              </w:rPr>
              <w:t>25</w:t>
            </w:r>
            <w:r w:rsidR="007043C8">
              <w:rPr>
                <w:noProof/>
                <w:webHidden/>
              </w:rPr>
              <w:fldChar w:fldCharType="end"/>
            </w:r>
          </w:hyperlink>
        </w:p>
        <w:p w14:paraId="7537F01D" w14:textId="2FAF13E9" w:rsidR="007043C8" w:rsidRDefault="00CD0E5D">
          <w:pPr>
            <w:pStyle w:val="Sumrio2"/>
            <w:tabs>
              <w:tab w:val="right" w:leader="dot" w:pos="9628"/>
            </w:tabs>
            <w:rPr>
              <w:noProof/>
              <w:sz w:val="22"/>
              <w:szCs w:val="22"/>
              <w:lang w:eastAsia="pt-BR" w:bidi="ar-SA"/>
            </w:rPr>
          </w:pPr>
          <w:hyperlink w:anchor="_Toc112935673" w:history="1">
            <w:r w:rsidR="007043C8" w:rsidRPr="00434D68">
              <w:rPr>
                <w:rStyle w:val="Hyperlink"/>
                <w:rFonts w:ascii="Arial" w:hAnsi="Arial" w:cs="Arial"/>
                <w:noProof/>
              </w:rPr>
              <w:t>RECOMENDAÇÕES GERAIS</w:t>
            </w:r>
            <w:r w:rsidR="007043C8">
              <w:rPr>
                <w:noProof/>
                <w:webHidden/>
              </w:rPr>
              <w:tab/>
            </w:r>
            <w:r w:rsidR="007043C8">
              <w:rPr>
                <w:noProof/>
                <w:webHidden/>
              </w:rPr>
              <w:fldChar w:fldCharType="begin"/>
            </w:r>
            <w:r w:rsidR="007043C8">
              <w:rPr>
                <w:noProof/>
                <w:webHidden/>
              </w:rPr>
              <w:instrText xml:space="preserve"> PAGEREF _Toc112935673 \h </w:instrText>
            </w:r>
            <w:r w:rsidR="007043C8">
              <w:rPr>
                <w:noProof/>
                <w:webHidden/>
              </w:rPr>
            </w:r>
            <w:r w:rsidR="007043C8">
              <w:rPr>
                <w:noProof/>
                <w:webHidden/>
              </w:rPr>
              <w:fldChar w:fldCharType="separate"/>
            </w:r>
            <w:r>
              <w:rPr>
                <w:noProof/>
                <w:webHidden/>
              </w:rPr>
              <w:t>25</w:t>
            </w:r>
            <w:r w:rsidR="007043C8">
              <w:rPr>
                <w:noProof/>
                <w:webHidden/>
              </w:rPr>
              <w:fldChar w:fldCharType="end"/>
            </w:r>
          </w:hyperlink>
        </w:p>
        <w:p w14:paraId="7E037567" w14:textId="49852AA3" w:rsidR="007043C8" w:rsidRDefault="00CD0E5D">
          <w:pPr>
            <w:pStyle w:val="Sumrio1"/>
            <w:tabs>
              <w:tab w:val="right" w:leader="dot" w:pos="9628"/>
            </w:tabs>
            <w:rPr>
              <w:noProof/>
              <w:sz w:val="22"/>
              <w:szCs w:val="22"/>
              <w:lang w:eastAsia="pt-BR" w:bidi="ar-SA"/>
            </w:rPr>
          </w:pPr>
          <w:hyperlink w:anchor="_Toc112935674" w:history="1">
            <w:r w:rsidR="007043C8" w:rsidRPr="00434D68">
              <w:rPr>
                <w:rStyle w:val="Hyperlink"/>
                <w:rFonts w:ascii="Arial" w:hAnsi="Arial" w:cs="Arial"/>
                <w:noProof/>
              </w:rPr>
              <w:t>VII – TABELA DE MANUTENÇÃO PREVENTIVA E CORRETIVA/PLANO DE GARANTIA</w:t>
            </w:r>
            <w:r w:rsidR="007043C8">
              <w:rPr>
                <w:noProof/>
                <w:webHidden/>
              </w:rPr>
              <w:tab/>
            </w:r>
            <w:r w:rsidR="007043C8">
              <w:rPr>
                <w:noProof/>
                <w:webHidden/>
              </w:rPr>
              <w:fldChar w:fldCharType="begin"/>
            </w:r>
            <w:r w:rsidR="007043C8">
              <w:rPr>
                <w:noProof/>
                <w:webHidden/>
              </w:rPr>
              <w:instrText xml:space="preserve"> PAGEREF _Toc112935674 \h </w:instrText>
            </w:r>
            <w:r w:rsidR="007043C8">
              <w:rPr>
                <w:noProof/>
                <w:webHidden/>
              </w:rPr>
            </w:r>
            <w:r w:rsidR="007043C8">
              <w:rPr>
                <w:noProof/>
                <w:webHidden/>
              </w:rPr>
              <w:fldChar w:fldCharType="separate"/>
            </w:r>
            <w:r>
              <w:rPr>
                <w:noProof/>
                <w:webHidden/>
              </w:rPr>
              <w:t>26</w:t>
            </w:r>
            <w:r w:rsidR="007043C8">
              <w:rPr>
                <w:noProof/>
                <w:webHidden/>
              </w:rPr>
              <w:fldChar w:fldCharType="end"/>
            </w:r>
          </w:hyperlink>
        </w:p>
        <w:p w14:paraId="65BBEDC5" w14:textId="079CB6BE" w:rsidR="007043C8" w:rsidRDefault="00CD0E5D">
          <w:pPr>
            <w:pStyle w:val="Sumrio1"/>
            <w:tabs>
              <w:tab w:val="right" w:leader="dot" w:pos="9628"/>
            </w:tabs>
            <w:rPr>
              <w:noProof/>
              <w:sz w:val="22"/>
              <w:szCs w:val="22"/>
              <w:lang w:eastAsia="pt-BR" w:bidi="ar-SA"/>
            </w:rPr>
          </w:pPr>
          <w:hyperlink w:anchor="_Toc112935675" w:history="1">
            <w:r w:rsidR="007043C8" w:rsidRPr="00434D68">
              <w:rPr>
                <w:rStyle w:val="Hyperlink"/>
                <w:noProof/>
              </w:rPr>
              <w:t>VIII – UMA PALAVRA AO AMIGO PROPRIETÁRIO</w:t>
            </w:r>
            <w:r w:rsidR="007043C8">
              <w:rPr>
                <w:noProof/>
                <w:webHidden/>
              </w:rPr>
              <w:tab/>
            </w:r>
            <w:r w:rsidR="007043C8">
              <w:rPr>
                <w:noProof/>
                <w:webHidden/>
              </w:rPr>
              <w:fldChar w:fldCharType="begin"/>
            </w:r>
            <w:r w:rsidR="007043C8">
              <w:rPr>
                <w:noProof/>
                <w:webHidden/>
              </w:rPr>
              <w:instrText xml:space="preserve"> PAGEREF _Toc112935675 \h </w:instrText>
            </w:r>
            <w:r w:rsidR="007043C8">
              <w:rPr>
                <w:noProof/>
                <w:webHidden/>
              </w:rPr>
            </w:r>
            <w:r w:rsidR="007043C8">
              <w:rPr>
                <w:noProof/>
                <w:webHidden/>
              </w:rPr>
              <w:fldChar w:fldCharType="separate"/>
            </w:r>
            <w:r>
              <w:rPr>
                <w:noProof/>
                <w:webHidden/>
              </w:rPr>
              <w:t>34</w:t>
            </w:r>
            <w:r w:rsidR="007043C8">
              <w:rPr>
                <w:noProof/>
                <w:webHidden/>
              </w:rPr>
              <w:fldChar w:fldCharType="end"/>
            </w:r>
          </w:hyperlink>
        </w:p>
        <w:p w14:paraId="759D9A6C" w14:textId="0DEF4DB5" w:rsidR="007043C8" w:rsidRDefault="00CD0E5D">
          <w:pPr>
            <w:pStyle w:val="Sumrio1"/>
            <w:tabs>
              <w:tab w:val="right" w:leader="dot" w:pos="9628"/>
            </w:tabs>
            <w:rPr>
              <w:noProof/>
              <w:sz w:val="22"/>
              <w:szCs w:val="22"/>
              <w:lang w:eastAsia="pt-BR" w:bidi="ar-SA"/>
            </w:rPr>
          </w:pPr>
          <w:hyperlink w:anchor="_Toc112935676" w:history="1">
            <w:r w:rsidR="007043C8" w:rsidRPr="00434D68">
              <w:rPr>
                <w:rStyle w:val="Hyperlink"/>
                <w:rFonts w:ascii="Arial" w:hAnsi="Arial" w:cs="Arial"/>
                <w:noProof/>
              </w:rPr>
              <w:t>IX – OBSERVAÇÕES FINAIS</w:t>
            </w:r>
            <w:r w:rsidR="007043C8">
              <w:rPr>
                <w:noProof/>
                <w:webHidden/>
              </w:rPr>
              <w:tab/>
            </w:r>
            <w:r w:rsidR="007043C8">
              <w:rPr>
                <w:noProof/>
                <w:webHidden/>
              </w:rPr>
              <w:fldChar w:fldCharType="begin"/>
            </w:r>
            <w:r w:rsidR="007043C8">
              <w:rPr>
                <w:noProof/>
                <w:webHidden/>
              </w:rPr>
              <w:instrText xml:space="preserve"> PAGEREF _Toc112935676 \h </w:instrText>
            </w:r>
            <w:r w:rsidR="007043C8">
              <w:rPr>
                <w:noProof/>
                <w:webHidden/>
              </w:rPr>
            </w:r>
            <w:r w:rsidR="007043C8">
              <w:rPr>
                <w:noProof/>
                <w:webHidden/>
              </w:rPr>
              <w:fldChar w:fldCharType="separate"/>
            </w:r>
            <w:r>
              <w:rPr>
                <w:noProof/>
                <w:webHidden/>
              </w:rPr>
              <w:t>35</w:t>
            </w:r>
            <w:r w:rsidR="007043C8">
              <w:rPr>
                <w:noProof/>
                <w:webHidden/>
              </w:rPr>
              <w:fldChar w:fldCharType="end"/>
            </w:r>
          </w:hyperlink>
        </w:p>
        <w:p w14:paraId="393E74D9" w14:textId="3A3A04BD" w:rsidR="006B7B60" w:rsidRPr="000535B0" w:rsidRDefault="00EA7926">
          <w:pPr>
            <w:rPr>
              <w:rFonts w:ascii="Arial" w:hAnsi="Arial" w:cs="Arial"/>
            </w:rPr>
          </w:pPr>
          <w:r w:rsidRPr="000535B0">
            <w:rPr>
              <w:rFonts w:ascii="Arial" w:hAnsi="Arial" w:cs="Arial"/>
            </w:rPr>
            <w:fldChar w:fldCharType="end"/>
          </w:r>
        </w:p>
      </w:sdtContent>
    </w:sdt>
    <w:p w14:paraId="2C157F60" w14:textId="77777777" w:rsidR="006B7B60" w:rsidRPr="000535B0" w:rsidRDefault="006B7B60" w:rsidP="00EE1B48">
      <w:pPr>
        <w:pStyle w:val="Ttulo1"/>
        <w:rPr>
          <w:rFonts w:ascii="Arial" w:eastAsia="SimSun" w:hAnsi="Arial" w:cs="Arial"/>
          <w:sz w:val="24"/>
          <w:szCs w:val="24"/>
        </w:rPr>
        <w:sectPr w:rsidR="006B7B60" w:rsidRPr="000535B0" w:rsidSect="00CA4003">
          <w:headerReference w:type="even" r:id="rId11"/>
          <w:headerReference w:type="default" r:id="rId12"/>
          <w:headerReference w:type="first" r:id="rId13"/>
          <w:pgSz w:w="11906" w:h="16838"/>
          <w:pgMar w:top="1134" w:right="1134" w:bottom="1693" w:left="1134" w:header="0" w:footer="680" w:gutter="0"/>
          <w:pgNumType w:start="1"/>
          <w:cols w:space="720"/>
          <w:formProt w:val="0"/>
          <w:docGrid w:linePitch="326" w:charSpace="-6145"/>
        </w:sectPr>
      </w:pPr>
    </w:p>
    <w:p w14:paraId="4FC457D9" w14:textId="77777777" w:rsidR="006B333E" w:rsidRPr="000535B0" w:rsidRDefault="00DB764A" w:rsidP="00733B3E">
      <w:pPr>
        <w:pStyle w:val="Ttulo1"/>
        <w:rPr>
          <w:rFonts w:ascii="Arial" w:hAnsi="Arial" w:cs="Arial"/>
          <w:szCs w:val="24"/>
        </w:rPr>
      </w:pPr>
      <w:bookmarkStart w:id="0" w:name="_Toc112935648"/>
      <w:r w:rsidRPr="000535B0">
        <w:rPr>
          <w:rFonts w:ascii="Arial" w:hAnsi="Arial" w:cs="Arial"/>
          <w:szCs w:val="24"/>
        </w:rPr>
        <w:lastRenderedPageBreak/>
        <w:t xml:space="preserve">I </w:t>
      </w:r>
      <w:r w:rsidR="00A84B79" w:rsidRPr="000535B0">
        <w:rPr>
          <w:rFonts w:ascii="Arial" w:hAnsi="Arial" w:cs="Arial"/>
          <w:szCs w:val="24"/>
        </w:rPr>
        <w:t>–</w:t>
      </w:r>
      <w:r w:rsidRPr="000535B0">
        <w:rPr>
          <w:rFonts w:ascii="Arial" w:hAnsi="Arial" w:cs="Arial"/>
          <w:szCs w:val="24"/>
        </w:rPr>
        <w:t xml:space="preserve"> INTRODUÇÃO</w:t>
      </w:r>
      <w:bookmarkEnd w:id="0"/>
    </w:p>
    <w:p w14:paraId="3A6AEEBB" w14:textId="5F132985" w:rsidR="00A84B79" w:rsidRPr="000535B0" w:rsidRDefault="00FF7101" w:rsidP="00A84B79">
      <w:pPr>
        <w:rPr>
          <w:rFonts w:ascii="Arial" w:hAnsi="Arial" w:cs="Arial"/>
        </w:rPr>
      </w:pPr>
      <w:r>
        <w:rPr>
          <w:noProof/>
        </w:rPr>
        <mc:AlternateContent>
          <mc:Choice Requires="wps">
            <w:drawing>
              <wp:anchor distT="0" distB="0" distL="114300" distR="114300" simplePos="0" relativeHeight="251651584" behindDoc="0" locked="0" layoutInCell="1" allowOverlap="1" wp14:anchorId="7CDAD3EF" wp14:editId="2A0D661D">
                <wp:simplePos x="0" y="0"/>
                <wp:positionH relativeFrom="column">
                  <wp:posOffset>-135255</wp:posOffset>
                </wp:positionH>
                <wp:positionV relativeFrom="paragraph">
                  <wp:posOffset>291465</wp:posOffset>
                </wp:positionV>
                <wp:extent cx="457200" cy="457200"/>
                <wp:effectExtent l="19050" t="19050" r="19050" b="19050"/>
                <wp:wrapNone/>
                <wp:docPr id="20" name="Fluxograma: Conector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8F7EF" id="_x0000_t120" coordsize="21600,21600" o:spt="120" path="m10800,qx,10800,10800,21600,21600,10800,10800,xe">
                <v:path gradientshapeok="t" o:connecttype="custom" o:connectlocs="10800,0;3163,3163;0,10800;3163,18437;10800,21600;18437,18437;21600,10800;18437,3163" textboxrect="3163,3163,18437,18437"/>
              </v:shapetype>
              <v:shape id="Fluxograma: Conector 20" o:spid="_x0000_s1026" type="#_x0000_t120" style="position:absolute;margin-left:-10.65pt;margin-top:22.95pt;width:36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" fillcolor="red" strokecolor="black [3213]" strokeweight="5pt"/>
            </w:pict>
          </mc:Fallback>
        </mc:AlternateContent>
      </w:r>
    </w:p>
    <w:p w14:paraId="3355600A" w14:textId="77777777" w:rsidR="00A25538" w:rsidRPr="000535B0" w:rsidRDefault="00DB764A" w:rsidP="00A84B79">
      <w:pPr>
        <w:spacing w:before="100" w:beforeAutospacing="1" w:after="100" w:afterAutospacing="1" w:line="360" w:lineRule="auto"/>
        <w:ind w:left="709"/>
        <w:jc w:val="both"/>
        <w:rPr>
          <w:rFonts w:ascii="Arial" w:hAnsi="Arial" w:cs="Arial"/>
        </w:rPr>
      </w:pPr>
      <w:r w:rsidRPr="000535B0">
        <w:rPr>
          <w:rFonts w:ascii="Arial" w:hAnsi="Arial" w:cs="Arial"/>
        </w:rPr>
        <w:t>Caro amigo proprietário,</w:t>
      </w:r>
    </w:p>
    <w:p w14:paraId="6D522CE2" w14:textId="77777777" w:rsidR="00A25538" w:rsidRPr="000535B0" w:rsidRDefault="00DB764A" w:rsidP="000535B0">
      <w:pPr>
        <w:spacing w:line="360" w:lineRule="auto"/>
        <w:jc w:val="both"/>
        <w:rPr>
          <w:rFonts w:ascii="Arial" w:hAnsi="Arial" w:cs="Arial"/>
        </w:rPr>
      </w:pPr>
      <w:r w:rsidRPr="000535B0">
        <w:rPr>
          <w:rFonts w:ascii="Arial" w:hAnsi="Arial" w:cs="Arial"/>
        </w:rPr>
        <w:t>Inicialmente, agradecemos sua escolha por um de nossos empreendimentos, o que muito nos honra. O seu imóvel foi construído com experiência e quali</w:t>
      </w:r>
      <w:r w:rsidR="00862E3F">
        <w:rPr>
          <w:rFonts w:ascii="Arial" w:hAnsi="Arial" w:cs="Arial"/>
        </w:rPr>
        <w:t xml:space="preserve">dade que a </w:t>
      </w:r>
      <w:r w:rsidR="009B20E0" w:rsidRPr="009B20E0">
        <w:rPr>
          <w:rFonts w:ascii="Arial" w:hAnsi="Arial" w:cs="Arial"/>
          <w:color w:val="FF0000"/>
        </w:rPr>
        <w:t>BNR</w:t>
      </w:r>
      <w:r w:rsidR="00862E3F" w:rsidRPr="009B20E0">
        <w:rPr>
          <w:rFonts w:ascii="Arial" w:hAnsi="Arial" w:cs="Arial"/>
          <w:color w:val="FF0000"/>
        </w:rPr>
        <w:t xml:space="preserve"> </w:t>
      </w:r>
      <w:r w:rsidR="007529E9">
        <w:rPr>
          <w:rFonts w:ascii="Arial" w:hAnsi="Arial" w:cs="Arial"/>
          <w:color w:val="FF0000"/>
        </w:rPr>
        <w:t>Incorporações Inteligentes,</w:t>
      </w:r>
      <w:r w:rsidRPr="009B20E0">
        <w:rPr>
          <w:rFonts w:ascii="Arial" w:hAnsi="Arial" w:cs="Arial"/>
          <w:color w:val="FF0000"/>
        </w:rPr>
        <w:t xml:space="preserve"> </w:t>
      </w:r>
      <w:r w:rsidRPr="000535B0">
        <w:rPr>
          <w:rFonts w:ascii="Arial" w:hAnsi="Arial" w:cs="Arial"/>
        </w:rPr>
        <w:t>adquiriram ao longo dos anos, em atividades no setor de edificações</w:t>
      </w:r>
      <w:r w:rsidR="008907DB" w:rsidRPr="000535B0">
        <w:rPr>
          <w:rFonts w:ascii="Arial" w:hAnsi="Arial" w:cs="Arial"/>
        </w:rPr>
        <w:t xml:space="preserve">. </w:t>
      </w:r>
      <w:r w:rsidR="0015196B" w:rsidRPr="000535B0">
        <w:rPr>
          <w:rFonts w:ascii="Arial" w:hAnsi="Arial" w:cs="Arial"/>
        </w:rPr>
        <w:t>A partir de agora você terá o privilégio de usufruir de um empreendimento com inúmeras vantagens e diferenciais oferecidos pela marca.</w:t>
      </w:r>
    </w:p>
    <w:p w14:paraId="0490BE5C" w14:textId="77777777" w:rsidR="0015196B" w:rsidRPr="000535B0" w:rsidRDefault="00DB764A" w:rsidP="000535B0">
      <w:pPr>
        <w:spacing w:line="360" w:lineRule="auto"/>
        <w:jc w:val="both"/>
        <w:rPr>
          <w:rFonts w:ascii="Arial" w:hAnsi="Arial" w:cs="Arial"/>
        </w:rPr>
      </w:pPr>
      <w:r w:rsidRPr="000535B0">
        <w:rPr>
          <w:rFonts w:ascii="Arial" w:hAnsi="Arial" w:cs="Arial"/>
        </w:rPr>
        <w:t xml:space="preserve">Este manual, além de atender ao dispositivo legal </w:t>
      </w:r>
      <w:r w:rsidRPr="007529E9">
        <w:rPr>
          <w:rFonts w:ascii="Arial" w:hAnsi="Arial" w:cs="Arial"/>
        </w:rPr>
        <w:t>da NBR 14.037 da ABNT</w:t>
      </w:r>
      <w:r w:rsidRPr="000535B0">
        <w:rPr>
          <w:rFonts w:ascii="Arial" w:hAnsi="Arial" w:cs="Arial"/>
        </w:rPr>
        <w:t xml:space="preserve">, de março de 1998, e estar em conformidade com o Código de Defesa do Consumidor </w:t>
      </w:r>
      <w:r w:rsidRPr="007529E9">
        <w:rPr>
          <w:rFonts w:ascii="Arial" w:hAnsi="Arial" w:cs="Arial"/>
        </w:rPr>
        <w:t xml:space="preserve">CDC (LEI Nº. 8.078, de 11 de setembro de 1990), </w:t>
      </w:r>
      <w:r w:rsidRPr="000535B0">
        <w:rPr>
          <w:rFonts w:ascii="Arial" w:hAnsi="Arial" w:cs="Arial"/>
        </w:rPr>
        <w:t>foi desenvolvido com o propósito de fornecer informações técnica</w:t>
      </w:r>
      <w:r w:rsidR="008907DB" w:rsidRPr="000535B0">
        <w:rPr>
          <w:rFonts w:ascii="Arial" w:hAnsi="Arial" w:cs="Arial"/>
        </w:rPr>
        <w:t>s</w:t>
      </w:r>
      <w:r w:rsidRPr="000535B0">
        <w:rPr>
          <w:rFonts w:ascii="Arial" w:hAnsi="Arial" w:cs="Arial"/>
        </w:rPr>
        <w:t xml:space="preserve"> sobre peças e materiais</w:t>
      </w:r>
      <w:r w:rsidR="008907DB" w:rsidRPr="000535B0">
        <w:rPr>
          <w:rFonts w:ascii="Arial" w:hAnsi="Arial" w:cs="Arial"/>
        </w:rPr>
        <w:t xml:space="preserve">, proporcionar um melhor conhecimento do imóvel e sempre que for preciso reformar, modificar ou instalar novos equipamentos. </w:t>
      </w:r>
      <w:r w:rsidR="00AC5AFE" w:rsidRPr="000535B0">
        <w:rPr>
          <w:rFonts w:ascii="Arial" w:hAnsi="Arial" w:cs="Arial"/>
        </w:rPr>
        <w:t xml:space="preserve">Nele serão encontradas informações tais como características construtivas, cuidados necessários durante as operações de limpeza e conservação, sendo estabelecidas desde já as condições de garantia, por meio do Termo de Garantia – Aquisição e orientando-o, de forma genérica, sobre o uso, a conservação e a manutenção preventiva, além de </w:t>
      </w:r>
      <w:r w:rsidRPr="000535B0">
        <w:rPr>
          <w:rFonts w:ascii="Arial" w:hAnsi="Arial" w:cs="Arial"/>
        </w:rPr>
        <w:t>orienta</w:t>
      </w:r>
      <w:r w:rsidR="008907DB" w:rsidRPr="000535B0">
        <w:rPr>
          <w:rFonts w:ascii="Arial" w:hAnsi="Arial" w:cs="Arial"/>
        </w:rPr>
        <w:t xml:space="preserve">r sobre a forma correta da </w:t>
      </w:r>
      <w:r w:rsidRPr="000535B0">
        <w:rPr>
          <w:rFonts w:ascii="Arial" w:hAnsi="Arial" w:cs="Arial"/>
        </w:rPr>
        <w:t xml:space="preserve">utilização </w:t>
      </w:r>
      <w:r w:rsidR="008907DB" w:rsidRPr="000535B0">
        <w:rPr>
          <w:rFonts w:ascii="Arial" w:hAnsi="Arial" w:cs="Arial"/>
        </w:rPr>
        <w:t xml:space="preserve">que </w:t>
      </w:r>
      <w:r w:rsidRPr="000535B0">
        <w:rPr>
          <w:rFonts w:ascii="Arial" w:hAnsi="Arial" w:cs="Arial"/>
        </w:rPr>
        <w:t>evitará transtornos e despesas desnecessárias</w:t>
      </w:r>
      <w:r w:rsidR="008907DB" w:rsidRPr="000535B0">
        <w:rPr>
          <w:rFonts w:ascii="Arial" w:hAnsi="Arial" w:cs="Arial"/>
        </w:rPr>
        <w:t>, oferecendo informações que venham tornar mais agradável o habitar</w:t>
      </w:r>
      <w:r w:rsidRPr="000535B0">
        <w:rPr>
          <w:rFonts w:ascii="Arial" w:hAnsi="Arial" w:cs="Arial"/>
        </w:rPr>
        <w:t>.</w:t>
      </w:r>
      <w:r w:rsidR="00AC5AFE" w:rsidRPr="000535B0">
        <w:rPr>
          <w:rFonts w:ascii="Arial" w:hAnsi="Arial" w:cs="Arial"/>
        </w:rPr>
        <w:t xml:space="preserve"> </w:t>
      </w:r>
    </w:p>
    <w:p w14:paraId="3FE38466" w14:textId="77777777" w:rsidR="006B333E" w:rsidRPr="000535B0" w:rsidRDefault="00AC5AFE" w:rsidP="000535B0">
      <w:pPr>
        <w:spacing w:line="360" w:lineRule="auto"/>
        <w:jc w:val="both"/>
        <w:rPr>
          <w:rFonts w:ascii="Arial" w:hAnsi="Arial" w:cs="Arial"/>
        </w:rPr>
      </w:pPr>
      <w:r w:rsidRPr="000535B0">
        <w:rPr>
          <w:rFonts w:ascii="Arial" w:hAnsi="Arial" w:cs="Arial"/>
        </w:rPr>
        <w:t>A leitura atenta e integral deste Manual é imprescindível. L</w:t>
      </w:r>
      <w:r w:rsidR="00DB764A" w:rsidRPr="000535B0">
        <w:rPr>
          <w:rFonts w:ascii="Arial" w:hAnsi="Arial" w:cs="Arial"/>
        </w:rPr>
        <w:t xml:space="preserve">eia cuidadosamente todas as instruções, procedimentos e recomendações contidas neste manual. </w:t>
      </w:r>
      <w:r w:rsidR="008907DB" w:rsidRPr="000535B0">
        <w:rPr>
          <w:rFonts w:ascii="Arial" w:hAnsi="Arial" w:cs="Arial"/>
        </w:rPr>
        <w:t xml:space="preserve">Orientamos </w:t>
      </w:r>
      <w:r w:rsidRPr="000535B0">
        <w:rPr>
          <w:rFonts w:ascii="Arial" w:hAnsi="Arial" w:cs="Arial"/>
        </w:rPr>
        <w:t xml:space="preserve">que </w:t>
      </w:r>
      <w:r w:rsidR="008907DB" w:rsidRPr="000535B0">
        <w:rPr>
          <w:rFonts w:ascii="Arial" w:hAnsi="Arial" w:cs="Arial"/>
        </w:rPr>
        <w:t>você guard</w:t>
      </w:r>
      <w:r w:rsidRPr="000535B0">
        <w:rPr>
          <w:rFonts w:ascii="Arial" w:hAnsi="Arial" w:cs="Arial"/>
        </w:rPr>
        <w:t>e</w:t>
      </w:r>
      <w:r w:rsidR="008907DB" w:rsidRPr="000535B0">
        <w:rPr>
          <w:rFonts w:ascii="Arial" w:hAnsi="Arial" w:cs="Arial"/>
        </w:rPr>
        <w:t xml:space="preserve"> este material para consultas permanente</w:t>
      </w:r>
      <w:r w:rsidRPr="000535B0">
        <w:rPr>
          <w:rFonts w:ascii="Arial" w:hAnsi="Arial" w:cs="Arial"/>
        </w:rPr>
        <w:t>s,</w:t>
      </w:r>
      <w:r w:rsidR="008907DB" w:rsidRPr="000535B0">
        <w:rPr>
          <w:rFonts w:ascii="Arial" w:hAnsi="Arial" w:cs="Arial"/>
        </w:rPr>
        <w:t xml:space="preserve"> satisfação e integral aproveitamento do seu novo imóvel</w:t>
      </w:r>
      <w:r w:rsidRPr="000535B0">
        <w:rPr>
          <w:rFonts w:ascii="Arial" w:hAnsi="Arial" w:cs="Arial"/>
        </w:rPr>
        <w:t xml:space="preserve">. </w:t>
      </w:r>
    </w:p>
    <w:p w14:paraId="165B00A5" w14:textId="77777777" w:rsidR="00A25538" w:rsidRDefault="00D11A2D" w:rsidP="000535B0">
      <w:pPr>
        <w:spacing w:line="360" w:lineRule="auto"/>
        <w:jc w:val="both"/>
        <w:rPr>
          <w:rFonts w:ascii="Arial" w:hAnsi="Arial" w:cs="Arial"/>
        </w:rPr>
      </w:pPr>
      <w:r w:rsidRPr="000535B0">
        <w:rPr>
          <w:rFonts w:ascii="Arial" w:hAnsi="Arial" w:cs="Arial"/>
        </w:rPr>
        <w:t xml:space="preserve">Finalmente, a </w:t>
      </w:r>
      <w:r w:rsidR="007529E9" w:rsidRPr="009B20E0">
        <w:rPr>
          <w:rFonts w:ascii="Arial" w:hAnsi="Arial" w:cs="Arial"/>
          <w:color w:val="FF0000"/>
        </w:rPr>
        <w:t xml:space="preserve">BNR </w:t>
      </w:r>
      <w:r w:rsidR="007529E9">
        <w:rPr>
          <w:rFonts w:ascii="Arial" w:hAnsi="Arial" w:cs="Arial"/>
          <w:color w:val="FF0000"/>
        </w:rPr>
        <w:t>Incorporações Inteligentes</w:t>
      </w:r>
      <w:r w:rsidRPr="000535B0">
        <w:rPr>
          <w:rFonts w:ascii="Arial" w:hAnsi="Arial" w:cs="Arial"/>
        </w:rPr>
        <w:t>, a</w:t>
      </w:r>
      <w:r w:rsidR="00DB764A" w:rsidRPr="000535B0">
        <w:rPr>
          <w:rFonts w:ascii="Arial" w:hAnsi="Arial" w:cs="Arial"/>
        </w:rPr>
        <w:t>gradece a confiança depositada em nossa empresa e colocamo-nos à sua disposição sempre que</w:t>
      </w:r>
      <w:r w:rsidRPr="000535B0">
        <w:rPr>
          <w:rFonts w:ascii="Arial" w:hAnsi="Arial" w:cs="Arial"/>
        </w:rPr>
        <w:t xml:space="preserve"> se</w:t>
      </w:r>
      <w:r w:rsidR="00DB764A" w:rsidRPr="000535B0">
        <w:rPr>
          <w:rFonts w:ascii="Arial" w:hAnsi="Arial" w:cs="Arial"/>
        </w:rPr>
        <w:t xml:space="preserve"> </w:t>
      </w:r>
      <w:r w:rsidRPr="000535B0">
        <w:rPr>
          <w:rFonts w:ascii="Arial" w:hAnsi="Arial" w:cs="Arial"/>
        </w:rPr>
        <w:t>fizer</w:t>
      </w:r>
      <w:r w:rsidR="00DB764A" w:rsidRPr="000535B0">
        <w:rPr>
          <w:rFonts w:ascii="Arial" w:hAnsi="Arial" w:cs="Arial"/>
        </w:rPr>
        <w:t xml:space="preserve"> necessário</w:t>
      </w:r>
      <w:r w:rsidRPr="000535B0">
        <w:rPr>
          <w:rFonts w:ascii="Arial" w:hAnsi="Arial" w:cs="Arial"/>
        </w:rPr>
        <w:t>, não apenas sobre assuntos elencados neste manual como também outras questões aqui não levantadas</w:t>
      </w:r>
      <w:r w:rsidR="00DB764A" w:rsidRPr="000535B0">
        <w:rPr>
          <w:rFonts w:ascii="Arial" w:hAnsi="Arial" w:cs="Arial"/>
        </w:rPr>
        <w:t>. Esperamos que nossos esforços tenham resultado num produto de qualidade superior.</w:t>
      </w:r>
      <w:r w:rsidRPr="000535B0">
        <w:rPr>
          <w:rFonts w:ascii="Arial" w:hAnsi="Arial" w:cs="Arial"/>
        </w:rPr>
        <w:t xml:space="preserve"> </w:t>
      </w:r>
    </w:p>
    <w:p w14:paraId="3C346746" w14:textId="77777777" w:rsidR="000535B0" w:rsidRPr="000535B0" w:rsidRDefault="000535B0" w:rsidP="000535B0">
      <w:pPr>
        <w:spacing w:line="360" w:lineRule="auto"/>
        <w:jc w:val="both"/>
        <w:rPr>
          <w:rFonts w:ascii="Arial" w:hAnsi="Arial" w:cs="Arial"/>
        </w:rPr>
      </w:pPr>
    </w:p>
    <w:p w14:paraId="416ABE26" w14:textId="77777777" w:rsidR="00A25538" w:rsidRPr="000535B0" w:rsidRDefault="00A25538" w:rsidP="000535B0">
      <w:pPr>
        <w:spacing w:line="360" w:lineRule="auto"/>
        <w:jc w:val="both"/>
        <w:rPr>
          <w:rFonts w:ascii="Arial" w:hAnsi="Arial" w:cs="Arial"/>
        </w:rPr>
      </w:pPr>
      <w:r w:rsidRPr="000535B0">
        <w:rPr>
          <w:rFonts w:ascii="Arial" w:hAnsi="Arial" w:cs="Arial"/>
        </w:rPr>
        <w:t>C</w:t>
      </w:r>
      <w:r w:rsidR="00DB764A" w:rsidRPr="000535B0">
        <w:rPr>
          <w:rFonts w:ascii="Arial" w:hAnsi="Arial" w:cs="Arial"/>
        </w:rPr>
        <w:t>ordialmente,</w:t>
      </w:r>
    </w:p>
    <w:p w14:paraId="370D89DA" w14:textId="77777777" w:rsidR="00093D7F" w:rsidRPr="000535B0" w:rsidRDefault="00093D7F" w:rsidP="000535B0">
      <w:pPr>
        <w:spacing w:line="360" w:lineRule="auto"/>
        <w:jc w:val="both"/>
        <w:rPr>
          <w:rFonts w:ascii="Arial" w:hAnsi="Arial" w:cs="Arial"/>
        </w:rPr>
      </w:pPr>
    </w:p>
    <w:p w14:paraId="1D6E4611" w14:textId="77777777" w:rsidR="000535B0" w:rsidRPr="000535B0" w:rsidRDefault="007529E9">
      <w:pPr>
        <w:rPr>
          <w:rFonts w:ascii="Arial" w:hAnsi="Arial" w:cs="Arial"/>
        </w:rPr>
      </w:pPr>
      <w:r w:rsidRPr="009B20E0">
        <w:rPr>
          <w:rFonts w:ascii="Arial" w:hAnsi="Arial" w:cs="Arial"/>
          <w:color w:val="FF0000"/>
        </w:rPr>
        <w:t xml:space="preserve">BNR </w:t>
      </w:r>
      <w:r>
        <w:rPr>
          <w:rFonts w:ascii="Arial" w:hAnsi="Arial" w:cs="Arial"/>
          <w:color w:val="FF0000"/>
        </w:rPr>
        <w:t>Incorporações Inteligentes</w:t>
      </w:r>
      <w:r w:rsidRPr="000535B0">
        <w:rPr>
          <w:rFonts w:ascii="Arial" w:hAnsi="Arial" w:cs="Arial"/>
        </w:rPr>
        <w:t xml:space="preserve"> </w:t>
      </w:r>
      <w:r w:rsidR="000535B0" w:rsidRPr="000535B0">
        <w:rPr>
          <w:rFonts w:ascii="Arial" w:hAnsi="Arial" w:cs="Arial"/>
        </w:rPr>
        <w:br w:type="page"/>
      </w:r>
    </w:p>
    <w:p w14:paraId="2A82B3CC" w14:textId="77777777" w:rsidR="00F02ACE" w:rsidRDefault="00A25538" w:rsidP="00733B3E">
      <w:pPr>
        <w:pStyle w:val="Ttulo1"/>
        <w:rPr>
          <w:rFonts w:ascii="Arial" w:hAnsi="Arial" w:cs="Arial"/>
          <w:sz w:val="24"/>
          <w:szCs w:val="24"/>
        </w:rPr>
      </w:pPr>
      <w:bookmarkStart w:id="1" w:name="_Toc112935649"/>
      <w:r w:rsidRPr="000535B0">
        <w:rPr>
          <w:rFonts w:ascii="Arial" w:hAnsi="Arial" w:cs="Arial"/>
          <w:sz w:val="24"/>
          <w:szCs w:val="24"/>
        </w:rPr>
        <w:lastRenderedPageBreak/>
        <w:t>II-</w:t>
      </w:r>
      <w:r w:rsidR="0053592D" w:rsidRPr="000535B0">
        <w:rPr>
          <w:rFonts w:ascii="Arial" w:hAnsi="Arial" w:cs="Arial"/>
          <w:sz w:val="24"/>
          <w:szCs w:val="24"/>
        </w:rPr>
        <w:t>RESPONSABILIDADES DO PROPRIETÁ</w:t>
      </w:r>
      <w:r w:rsidR="00F02ACE" w:rsidRPr="000535B0">
        <w:rPr>
          <w:rFonts w:ascii="Arial" w:hAnsi="Arial" w:cs="Arial"/>
          <w:sz w:val="24"/>
          <w:szCs w:val="24"/>
        </w:rPr>
        <w:t>RIO</w:t>
      </w:r>
      <w:bookmarkEnd w:id="1"/>
    </w:p>
    <w:p w14:paraId="733866BB" w14:textId="77777777" w:rsidR="000535B0" w:rsidRPr="000535B0" w:rsidRDefault="000535B0" w:rsidP="000535B0"/>
    <w:p w14:paraId="55CA1B07" w14:textId="4F94D0FD" w:rsidR="00093D7F" w:rsidRPr="000535B0" w:rsidRDefault="00ED0F2A" w:rsidP="000535B0">
      <w:pPr>
        <w:spacing w:line="360" w:lineRule="auto"/>
        <w:jc w:val="both"/>
        <w:rPr>
          <w:rFonts w:ascii="Arial" w:hAnsi="Arial" w:cs="Arial"/>
        </w:rPr>
      </w:pPr>
      <w:r w:rsidRPr="00ED0F2A">
        <w:rPr>
          <w:rFonts w:ascii="Arial" w:hAnsi="Arial" w:cs="Arial"/>
          <w:sz w:val="18"/>
        </w:rPr>
        <w:t>É</w:t>
      </w:r>
      <w:r w:rsidR="00F02ACE" w:rsidRPr="000535B0">
        <w:rPr>
          <w:rFonts w:ascii="Arial" w:hAnsi="Arial" w:cs="Arial"/>
        </w:rPr>
        <w:t xml:space="preserve"> no momento da vistoria para recebimento das chaves que se iniciam as responsabilidades do proprietário, relacionadas à </w:t>
      </w:r>
      <w:r w:rsidR="006E46BE" w:rsidRPr="000535B0">
        <w:rPr>
          <w:rFonts w:ascii="Arial" w:hAnsi="Arial" w:cs="Arial"/>
        </w:rPr>
        <w:t xml:space="preserve">procedimentos, recomendações, </w:t>
      </w:r>
      <w:r w:rsidR="00F02ACE" w:rsidRPr="000535B0">
        <w:rPr>
          <w:rFonts w:ascii="Arial" w:hAnsi="Arial" w:cs="Arial"/>
        </w:rPr>
        <w:t>segurança, manutenção e salubridade d</w:t>
      </w:r>
      <w:r w:rsidR="00FB04E4">
        <w:rPr>
          <w:rFonts w:ascii="Arial" w:hAnsi="Arial" w:cs="Arial"/>
        </w:rPr>
        <w:t>a</w:t>
      </w:r>
      <w:r w:rsidR="00F02ACE" w:rsidRPr="000535B0">
        <w:rPr>
          <w:rFonts w:ascii="Arial" w:hAnsi="Arial" w:cs="Arial"/>
        </w:rPr>
        <w:t xml:space="preserve"> </w:t>
      </w:r>
      <w:r w:rsidR="00FB04E4">
        <w:rPr>
          <w:rFonts w:ascii="Arial" w:hAnsi="Arial" w:cs="Arial"/>
        </w:rPr>
        <w:t>unidade</w:t>
      </w:r>
      <w:r>
        <w:rPr>
          <w:rFonts w:ascii="Arial" w:hAnsi="Arial" w:cs="Arial"/>
        </w:rPr>
        <w:t>.</w:t>
      </w:r>
      <w:r w:rsidR="00F02ACE" w:rsidRPr="000535B0">
        <w:rPr>
          <w:rFonts w:ascii="Arial" w:hAnsi="Arial" w:cs="Arial"/>
        </w:rPr>
        <w:t xml:space="preserve"> </w:t>
      </w:r>
      <w:r w:rsidRPr="00ED0F2A">
        <w:rPr>
          <w:rFonts w:ascii="Arial" w:hAnsi="Arial" w:cs="Arial"/>
          <w:sz w:val="18"/>
        </w:rPr>
        <w:t>É</w:t>
      </w:r>
      <w:r>
        <w:rPr>
          <w:rFonts w:ascii="Arial" w:hAnsi="Arial" w:cs="Arial"/>
        </w:rPr>
        <w:t xml:space="preserve"> </w:t>
      </w:r>
      <w:r w:rsidR="000535B0">
        <w:rPr>
          <w:rFonts w:ascii="Arial" w:hAnsi="Arial" w:cs="Arial"/>
        </w:rPr>
        <w:t>importante</w:t>
      </w:r>
      <w:r w:rsidR="00F02ACE" w:rsidRPr="000535B0">
        <w:rPr>
          <w:rFonts w:ascii="Arial" w:hAnsi="Arial" w:cs="Arial"/>
        </w:rPr>
        <w:t xml:space="preserve"> que o proprietário repasse as informações contidas neste manual aos demais usuários do imóvel. </w:t>
      </w:r>
      <w:r w:rsidR="006E46BE" w:rsidRPr="000535B0">
        <w:rPr>
          <w:rFonts w:ascii="Arial" w:hAnsi="Arial" w:cs="Arial"/>
        </w:rPr>
        <w:t xml:space="preserve">Para que tudo ocorra em condições normais, este manual traz uma série de recomendações para utilização adequada </w:t>
      </w:r>
      <w:r w:rsidR="00F768A9">
        <w:rPr>
          <w:rFonts w:ascii="Arial" w:hAnsi="Arial" w:cs="Arial"/>
        </w:rPr>
        <w:t xml:space="preserve">e </w:t>
      </w:r>
      <w:r w:rsidR="00F02ACE" w:rsidRPr="000535B0">
        <w:rPr>
          <w:rFonts w:ascii="Arial" w:hAnsi="Arial" w:cs="Arial"/>
        </w:rPr>
        <w:t xml:space="preserve">conservação </w:t>
      </w:r>
      <w:r w:rsidR="00F768A9" w:rsidRPr="000535B0">
        <w:rPr>
          <w:rFonts w:ascii="Arial" w:hAnsi="Arial" w:cs="Arial"/>
        </w:rPr>
        <w:t xml:space="preserve">do imóvel e </w:t>
      </w:r>
      <w:r w:rsidR="00F768A9">
        <w:rPr>
          <w:rFonts w:ascii="Arial" w:hAnsi="Arial" w:cs="Arial"/>
        </w:rPr>
        <w:t>suas áreas externas.</w:t>
      </w:r>
      <w:r w:rsidR="00F02ACE" w:rsidRPr="000535B0">
        <w:rPr>
          <w:rFonts w:ascii="Arial" w:hAnsi="Arial" w:cs="Arial"/>
        </w:rPr>
        <w:t xml:space="preserve"> </w:t>
      </w:r>
    </w:p>
    <w:p w14:paraId="457BC890" w14:textId="50CB8D88" w:rsidR="006F0287" w:rsidRDefault="00F02ACE" w:rsidP="000535B0">
      <w:pPr>
        <w:spacing w:line="360" w:lineRule="auto"/>
        <w:jc w:val="both"/>
        <w:rPr>
          <w:rFonts w:ascii="Arial" w:hAnsi="Arial" w:cs="Arial"/>
        </w:rPr>
      </w:pPr>
      <w:r w:rsidRPr="000535B0">
        <w:rPr>
          <w:rFonts w:ascii="Arial" w:hAnsi="Arial" w:cs="Arial"/>
        </w:rPr>
        <w:t>Lembramos</w:t>
      </w:r>
      <w:r w:rsidR="00093D7F" w:rsidRPr="000535B0">
        <w:rPr>
          <w:rFonts w:ascii="Arial" w:hAnsi="Arial" w:cs="Arial"/>
        </w:rPr>
        <w:t xml:space="preserve"> </w:t>
      </w:r>
      <w:r w:rsidR="007043C8">
        <w:rPr>
          <w:rFonts w:ascii="Arial" w:hAnsi="Arial" w:cs="Arial"/>
        </w:rPr>
        <w:t>a</w:t>
      </w:r>
      <w:r w:rsidR="00093D7F" w:rsidRPr="000535B0">
        <w:rPr>
          <w:rFonts w:ascii="Arial" w:hAnsi="Arial" w:cs="Arial"/>
        </w:rPr>
        <w:t xml:space="preserve"> você proprietário,</w:t>
      </w:r>
      <w:r w:rsidRPr="000535B0">
        <w:rPr>
          <w:rFonts w:ascii="Arial" w:hAnsi="Arial" w:cs="Arial"/>
        </w:rPr>
        <w:t xml:space="preserve"> que no caso de venda ou locação, é importante que uma cópia seja entregue ao novo morador, para que ele também, </w:t>
      </w:r>
      <w:r w:rsidR="006E46BE" w:rsidRPr="000535B0">
        <w:rPr>
          <w:rFonts w:ascii="Arial" w:hAnsi="Arial" w:cs="Arial"/>
        </w:rPr>
        <w:t>esteja ciente das informações e recomendações contidas neste manual.</w:t>
      </w:r>
    </w:p>
    <w:p w14:paraId="38CA212B" w14:textId="77777777" w:rsidR="009B328D" w:rsidRPr="000535B0" w:rsidRDefault="009B328D" w:rsidP="000535B0">
      <w:pPr>
        <w:spacing w:line="360" w:lineRule="auto"/>
        <w:jc w:val="both"/>
        <w:rPr>
          <w:rFonts w:ascii="Arial" w:hAnsi="Arial" w:cs="Arial"/>
        </w:rPr>
      </w:pPr>
    </w:p>
    <w:p w14:paraId="3D6734D4" w14:textId="77777777" w:rsidR="00A25538" w:rsidRPr="00733B3E" w:rsidRDefault="00093D7F" w:rsidP="00733B3E">
      <w:pPr>
        <w:pStyle w:val="Ttulo1"/>
        <w:rPr>
          <w:rFonts w:ascii="Arial" w:hAnsi="Arial" w:cs="Arial"/>
          <w:color w:val="auto"/>
        </w:rPr>
      </w:pPr>
      <w:bookmarkStart w:id="2" w:name="_Toc112935650"/>
      <w:r w:rsidRPr="000535B0">
        <w:rPr>
          <w:rFonts w:ascii="Arial" w:hAnsi="Arial" w:cs="Arial"/>
          <w:sz w:val="24"/>
          <w:szCs w:val="24"/>
        </w:rPr>
        <w:t>III- DEFINIÇÕES</w:t>
      </w:r>
      <w:r w:rsidRPr="000535B0">
        <w:rPr>
          <w:rFonts w:ascii="Arial" w:hAnsi="Arial" w:cs="Arial"/>
        </w:rPr>
        <w:t>:</w:t>
      </w:r>
      <w:bookmarkEnd w:id="2"/>
    </w:p>
    <w:p w14:paraId="3B628A6C" w14:textId="77777777" w:rsidR="000535B0" w:rsidRPr="000535B0" w:rsidRDefault="000535B0" w:rsidP="000535B0"/>
    <w:p w14:paraId="4E65302B" w14:textId="101CF667" w:rsidR="006C2B32" w:rsidRPr="000535B0" w:rsidRDefault="006C2B32" w:rsidP="000535B0">
      <w:pPr>
        <w:spacing w:line="360" w:lineRule="auto"/>
        <w:jc w:val="both"/>
        <w:rPr>
          <w:rFonts w:ascii="Arial" w:hAnsi="Arial" w:cs="Arial"/>
        </w:rPr>
      </w:pPr>
      <w:r w:rsidRPr="000535B0">
        <w:rPr>
          <w:rFonts w:ascii="Arial" w:hAnsi="Arial" w:cs="Arial"/>
        </w:rPr>
        <w:t>Com intuito de facilitar o entendimento, segue</w:t>
      </w:r>
      <w:r w:rsidR="00FB04E4">
        <w:rPr>
          <w:rFonts w:ascii="Arial" w:hAnsi="Arial" w:cs="Arial"/>
        </w:rPr>
        <w:t>m</w:t>
      </w:r>
      <w:r w:rsidRPr="000535B0">
        <w:rPr>
          <w:rFonts w:ascii="Arial" w:hAnsi="Arial" w:cs="Arial"/>
        </w:rPr>
        <w:t xml:space="preserve"> algumas definições </w:t>
      </w:r>
      <w:r w:rsidR="00FB04E4">
        <w:rPr>
          <w:rFonts w:ascii="Arial" w:hAnsi="Arial" w:cs="Arial"/>
        </w:rPr>
        <w:t xml:space="preserve">que </w:t>
      </w:r>
      <w:r w:rsidRPr="000535B0">
        <w:rPr>
          <w:rFonts w:ascii="Arial" w:hAnsi="Arial" w:cs="Arial"/>
        </w:rPr>
        <w:t>julg</w:t>
      </w:r>
      <w:r w:rsidR="00FB04E4">
        <w:rPr>
          <w:rFonts w:ascii="Arial" w:hAnsi="Arial" w:cs="Arial"/>
        </w:rPr>
        <w:t>amos</w:t>
      </w:r>
      <w:r w:rsidRPr="000535B0">
        <w:rPr>
          <w:rFonts w:ascii="Arial" w:hAnsi="Arial" w:cs="Arial"/>
        </w:rPr>
        <w:t xml:space="preserve"> necessárias:</w:t>
      </w:r>
    </w:p>
    <w:p w14:paraId="1AF5C0C8" w14:textId="77777777" w:rsidR="006C2B32" w:rsidRPr="000535B0" w:rsidRDefault="00405829" w:rsidP="000535B0">
      <w:pPr>
        <w:spacing w:line="360" w:lineRule="auto"/>
        <w:jc w:val="both"/>
        <w:rPr>
          <w:rFonts w:ascii="Arial" w:hAnsi="Arial" w:cs="Arial"/>
        </w:rPr>
      </w:pPr>
      <w:r w:rsidRPr="000535B0">
        <w:rPr>
          <w:rFonts w:ascii="Arial" w:hAnsi="Arial" w:cs="Arial"/>
        </w:rPr>
        <w:t>1. Termo</w:t>
      </w:r>
      <w:r w:rsidR="00093D7F" w:rsidRPr="000535B0">
        <w:rPr>
          <w:rFonts w:ascii="Arial" w:hAnsi="Arial" w:cs="Arial"/>
        </w:rPr>
        <w:t xml:space="preserve"> de Garantia - Período em que o construtor e/ou incorporador responde pela adequação do produto quanto ao seu desempenho, dentro do uso que normalmente dele se espera. </w:t>
      </w:r>
    </w:p>
    <w:p w14:paraId="60F1865B" w14:textId="77777777" w:rsidR="00405829" w:rsidRPr="000535B0" w:rsidRDefault="00405829" w:rsidP="000535B0">
      <w:pPr>
        <w:spacing w:line="360" w:lineRule="auto"/>
        <w:jc w:val="both"/>
        <w:rPr>
          <w:rFonts w:ascii="Arial" w:hAnsi="Arial" w:cs="Arial"/>
        </w:rPr>
      </w:pPr>
      <w:r w:rsidRPr="000535B0">
        <w:rPr>
          <w:rFonts w:ascii="Arial" w:hAnsi="Arial" w:cs="Arial"/>
        </w:rPr>
        <w:t>2. Termo de vistoria do imóvel: é o registro documental da inspeção de verificação se as especificações constantes no Manual Descritivo ou no projeto foram atendidas, e se há vícios aparentes na construção;</w:t>
      </w:r>
    </w:p>
    <w:p w14:paraId="2CBC38C3" w14:textId="77777777" w:rsidR="00405829" w:rsidRPr="000535B0" w:rsidRDefault="00405829" w:rsidP="000535B0">
      <w:pPr>
        <w:spacing w:line="360" w:lineRule="auto"/>
        <w:jc w:val="both"/>
        <w:rPr>
          <w:rFonts w:ascii="Arial" w:hAnsi="Arial" w:cs="Arial"/>
        </w:rPr>
      </w:pPr>
      <w:r w:rsidRPr="000535B0">
        <w:rPr>
          <w:rFonts w:ascii="Arial" w:hAnsi="Arial" w:cs="Arial"/>
        </w:rPr>
        <w:t>3- Uso: atividades normais projetadas para serem realizadas pelos usuários dentro das condições ambientais adequadas criadas pela edificação.</w:t>
      </w:r>
    </w:p>
    <w:p w14:paraId="4BDA534D" w14:textId="77777777" w:rsidR="006C2B32" w:rsidRPr="000535B0" w:rsidRDefault="00405829" w:rsidP="000535B0">
      <w:pPr>
        <w:spacing w:line="360" w:lineRule="auto"/>
        <w:jc w:val="both"/>
        <w:rPr>
          <w:rFonts w:ascii="Arial" w:hAnsi="Arial" w:cs="Arial"/>
        </w:rPr>
      </w:pPr>
      <w:r w:rsidRPr="000535B0">
        <w:rPr>
          <w:rFonts w:ascii="Arial" w:hAnsi="Arial" w:cs="Arial"/>
        </w:rPr>
        <w:t>4</w:t>
      </w:r>
      <w:r w:rsidR="00093D7F" w:rsidRPr="000535B0">
        <w:rPr>
          <w:rFonts w:ascii="Arial" w:hAnsi="Arial" w:cs="Arial"/>
        </w:rPr>
        <w:t xml:space="preserve">. Vida Útil - Período de tempo que decorre desde a data do término da construção até a data em que se verifica uma situação de depreciação e decadência de suas características funcionais, de segurança, de higiene ou de conforto, tornando economicamente inviáveis os encargos de manutenção. </w:t>
      </w:r>
    </w:p>
    <w:p w14:paraId="11BA8F3C" w14:textId="77777777" w:rsidR="006C2B32" w:rsidRPr="000535B0" w:rsidRDefault="00405829" w:rsidP="000535B0">
      <w:pPr>
        <w:spacing w:line="360" w:lineRule="auto"/>
        <w:jc w:val="both"/>
        <w:rPr>
          <w:rFonts w:ascii="Arial" w:hAnsi="Arial" w:cs="Arial"/>
        </w:rPr>
      </w:pPr>
      <w:r w:rsidRPr="000535B0">
        <w:rPr>
          <w:rFonts w:ascii="Arial" w:hAnsi="Arial" w:cs="Arial"/>
        </w:rPr>
        <w:t>5</w:t>
      </w:r>
      <w:r w:rsidR="00093D7F" w:rsidRPr="000535B0">
        <w:rPr>
          <w:rFonts w:ascii="Arial" w:hAnsi="Arial" w:cs="Arial"/>
        </w:rPr>
        <w:t xml:space="preserve">. Vícios Aparentes - São aqueles de fácil constatação, detectados quando da vistoria para recebimento do imóvel. </w:t>
      </w:r>
    </w:p>
    <w:p w14:paraId="3D15B79B" w14:textId="77777777" w:rsidR="00405829" w:rsidRPr="000535B0" w:rsidRDefault="00405829" w:rsidP="000535B0">
      <w:pPr>
        <w:spacing w:line="360" w:lineRule="auto"/>
        <w:jc w:val="both"/>
        <w:rPr>
          <w:rFonts w:ascii="Arial" w:hAnsi="Arial" w:cs="Arial"/>
        </w:rPr>
      </w:pPr>
      <w:r w:rsidRPr="000535B0">
        <w:rPr>
          <w:rFonts w:ascii="Arial" w:hAnsi="Arial" w:cs="Arial"/>
        </w:rPr>
        <w:t>6</w:t>
      </w:r>
      <w:r w:rsidR="00093D7F" w:rsidRPr="000535B0">
        <w:rPr>
          <w:rFonts w:ascii="Arial" w:hAnsi="Arial" w:cs="Arial"/>
        </w:rPr>
        <w:t>. Vícios Ocultos - São aqueles não detectáveis no momento da entrega do imóvel, e que podem surgir durante a sua utilização regular.</w:t>
      </w:r>
      <w:r w:rsidR="00A85E60" w:rsidRPr="000535B0">
        <w:rPr>
          <w:rFonts w:ascii="Arial" w:hAnsi="Arial" w:cs="Arial"/>
        </w:rPr>
        <w:t xml:space="preserve"> </w:t>
      </w:r>
    </w:p>
    <w:p w14:paraId="053181BD" w14:textId="77777777" w:rsidR="00405829" w:rsidRPr="000535B0" w:rsidRDefault="00405829" w:rsidP="000535B0">
      <w:pPr>
        <w:spacing w:line="360" w:lineRule="auto"/>
        <w:jc w:val="both"/>
        <w:rPr>
          <w:rFonts w:ascii="Arial" w:hAnsi="Arial" w:cs="Arial"/>
        </w:rPr>
      </w:pPr>
      <w:r w:rsidRPr="000535B0">
        <w:rPr>
          <w:rFonts w:ascii="Arial" w:hAnsi="Arial" w:cs="Arial"/>
        </w:rPr>
        <w:t>7</w:t>
      </w:r>
      <w:r w:rsidR="004D01FF">
        <w:rPr>
          <w:rFonts w:ascii="Arial" w:hAnsi="Arial" w:cs="Arial"/>
        </w:rPr>
        <w:t xml:space="preserve">. </w:t>
      </w:r>
      <w:r w:rsidR="00A85E60" w:rsidRPr="000535B0">
        <w:rPr>
          <w:rFonts w:ascii="Arial" w:hAnsi="Arial" w:cs="Arial"/>
        </w:rPr>
        <w:t xml:space="preserve">Manutenção: conjunto de atividades a serem realizadas para conservar ou recuperar a capacidade funcional da edificação e de suas partes constituintes para atender as necessidades e segurança de seus usuários. </w:t>
      </w:r>
    </w:p>
    <w:p w14:paraId="574AEDA0" w14:textId="77777777" w:rsidR="00405829" w:rsidRPr="000535B0" w:rsidRDefault="004D01FF" w:rsidP="000535B0">
      <w:pPr>
        <w:spacing w:line="360" w:lineRule="auto"/>
        <w:jc w:val="both"/>
        <w:rPr>
          <w:rFonts w:ascii="Arial" w:hAnsi="Arial" w:cs="Arial"/>
        </w:rPr>
      </w:pPr>
      <w:r>
        <w:rPr>
          <w:rFonts w:ascii="Arial" w:hAnsi="Arial" w:cs="Arial"/>
        </w:rPr>
        <w:lastRenderedPageBreak/>
        <w:t xml:space="preserve">8. </w:t>
      </w:r>
      <w:r w:rsidR="00A85E60" w:rsidRPr="000535B0">
        <w:rPr>
          <w:rFonts w:ascii="Arial" w:hAnsi="Arial" w:cs="Arial"/>
        </w:rPr>
        <w:t>Manutenção corretiva: manutenção efetuada após a ocorrência de uma falha, realizada para corrigir as causas e efeitos de ocorrências constatadas, destinando-se a recolocar o componente em condições de executar sua função requerida.</w:t>
      </w:r>
    </w:p>
    <w:p w14:paraId="708AF547" w14:textId="77777777" w:rsidR="00405829" w:rsidRPr="000535B0" w:rsidRDefault="00405829" w:rsidP="000535B0">
      <w:pPr>
        <w:spacing w:line="360" w:lineRule="auto"/>
        <w:jc w:val="both"/>
        <w:rPr>
          <w:rFonts w:ascii="Arial" w:hAnsi="Arial" w:cs="Arial"/>
        </w:rPr>
      </w:pPr>
      <w:r w:rsidRPr="000535B0">
        <w:rPr>
          <w:rFonts w:ascii="Arial" w:hAnsi="Arial" w:cs="Arial"/>
        </w:rPr>
        <w:t>9</w:t>
      </w:r>
      <w:r w:rsidR="004D01FF">
        <w:rPr>
          <w:rFonts w:ascii="Arial" w:hAnsi="Arial" w:cs="Arial"/>
        </w:rPr>
        <w:t xml:space="preserve">. </w:t>
      </w:r>
      <w:r w:rsidR="00A85E60" w:rsidRPr="000535B0">
        <w:rPr>
          <w:rFonts w:ascii="Arial" w:hAnsi="Arial" w:cs="Arial"/>
        </w:rPr>
        <w:t>Manutenção preventiva: manutenção efetuada em intervalos predeterminados, conforme critérios prescritos. É realizada para manter o equipamento ou instalação em condições satisfatórias de operação, destinando-se a reduzir a possibilidade de falha ou degradação natural do desempenho do componente, bem como prevenir contra ocorrências adversas.</w:t>
      </w:r>
    </w:p>
    <w:p w14:paraId="1DF0A30D" w14:textId="77777777" w:rsidR="00405829" w:rsidRPr="000535B0" w:rsidRDefault="000535B0" w:rsidP="000535B0">
      <w:pPr>
        <w:spacing w:line="360" w:lineRule="auto"/>
        <w:jc w:val="both"/>
        <w:rPr>
          <w:rFonts w:ascii="Arial" w:hAnsi="Arial" w:cs="Arial"/>
        </w:rPr>
      </w:pPr>
      <w:r w:rsidRPr="000535B0">
        <w:rPr>
          <w:rFonts w:ascii="Arial" w:hAnsi="Arial" w:cs="Arial"/>
        </w:rPr>
        <w:t>1</w:t>
      </w:r>
      <w:r>
        <w:rPr>
          <w:rFonts w:ascii="Arial" w:hAnsi="Arial" w:cs="Arial"/>
        </w:rPr>
        <w:t>0</w:t>
      </w:r>
      <w:r w:rsidR="004D01FF">
        <w:rPr>
          <w:rFonts w:ascii="Arial" w:hAnsi="Arial" w:cs="Arial"/>
        </w:rPr>
        <w:t xml:space="preserve">. </w:t>
      </w:r>
      <w:r w:rsidR="00A85E60" w:rsidRPr="000535B0">
        <w:rPr>
          <w:rFonts w:ascii="Arial" w:hAnsi="Arial" w:cs="Arial"/>
        </w:rPr>
        <w:t>Manutenção rotineira: manutenção efetuada juntamente com os cuidados de uso e realizada pelo próprio usuário durante a utilização do produto. Visa manter o equipamento ou instalação em condições satisfatórias de operação, destinando-se a reduzir a possibilidade de falha ou degradação natural do desempenho do componente, bem como prevenir contra ocorrências adversas.</w:t>
      </w:r>
    </w:p>
    <w:p w14:paraId="33ABDFBF" w14:textId="77777777" w:rsidR="00CA4003" w:rsidRPr="000535B0" w:rsidRDefault="00CA4003" w:rsidP="00A25538">
      <w:pPr>
        <w:spacing w:before="100" w:beforeAutospacing="1" w:after="100" w:afterAutospacing="1" w:line="360" w:lineRule="auto"/>
        <w:jc w:val="both"/>
        <w:rPr>
          <w:rFonts w:ascii="Arial" w:hAnsi="Arial" w:cs="Arial"/>
        </w:rPr>
      </w:pPr>
    </w:p>
    <w:p w14:paraId="63B37ACD" w14:textId="77777777" w:rsidR="006B333E" w:rsidRPr="000535B0" w:rsidRDefault="00DB764A" w:rsidP="00733B3E">
      <w:pPr>
        <w:pStyle w:val="Ttulo1"/>
        <w:rPr>
          <w:rFonts w:ascii="Arial" w:hAnsi="Arial" w:cs="Arial"/>
          <w:sz w:val="24"/>
          <w:szCs w:val="24"/>
        </w:rPr>
      </w:pPr>
      <w:bookmarkStart w:id="3" w:name="_Toc112935651"/>
      <w:r w:rsidRPr="000535B0">
        <w:rPr>
          <w:rFonts w:ascii="Arial" w:hAnsi="Arial" w:cs="Arial"/>
          <w:sz w:val="24"/>
          <w:szCs w:val="24"/>
        </w:rPr>
        <w:t>I</w:t>
      </w:r>
      <w:r w:rsidR="006C2B32" w:rsidRPr="000535B0">
        <w:rPr>
          <w:rFonts w:ascii="Arial" w:hAnsi="Arial" w:cs="Arial"/>
          <w:sz w:val="24"/>
          <w:szCs w:val="24"/>
        </w:rPr>
        <w:t>V</w:t>
      </w:r>
      <w:r w:rsidRPr="000535B0">
        <w:rPr>
          <w:rFonts w:ascii="Arial" w:hAnsi="Arial" w:cs="Arial"/>
          <w:sz w:val="24"/>
          <w:szCs w:val="24"/>
        </w:rPr>
        <w:t xml:space="preserve"> – PRIMEIRAS PROVIDÊNCIAS</w:t>
      </w:r>
      <w:bookmarkEnd w:id="3"/>
    </w:p>
    <w:p w14:paraId="777AF132" w14:textId="40D73E42" w:rsidR="006B333E" w:rsidRPr="000535B0" w:rsidRDefault="00FF7101">
      <w:pPr>
        <w:spacing w:line="360" w:lineRule="auto"/>
        <w:jc w:val="both"/>
        <w:rPr>
          <w:rFonts w:ascii="Arial" w:hAnsi="Arial" w:cs="Arial"/>
        </w:rPr>
      </w:pPr>
      <w:r>
        <w:rPr>
          <w:noProof/>
        </w:rPr>
        <mc:AlternateContent>
          <mc:Choice Requires="wps">
            <w:drawing>
              <wp:anchor distT="0" distB="0" distL="114300" distR="114300" simplePos="0" relativeHeight="251647488" behindDoc="0" locked="0" layoutInCell="1" allowOverlap="1" wp14:anchorId="765E166A" wp14:editId="19ADEFDA">
                <wp:simplePos x="0" y="0"/>
                <wp:positionH relativeFrom="column">
                  <wp:posOffset>-153035</wp:posOffset>
                </wp:positionH>
                <wp:positionV relativeFrom="paragraph">
                  <wp:posOffset>391160</wp:posOffset>
                </wp:positionV>
                <wp:extent cx="457200" cy="457200"/>
                <wp:effectExtent l="19050" t="19050" r="19050" b="19050"/>
                <wp:wrapNone/>
                <wp:docPr id="19" name="Fluxograma: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ABD00" id="Fluxograma: Conector 19" o:spid="_x0000_s1026" type="#_x0000_t120" style="position:absolute;margin-left:-12.05pt;margin-top:30.8pt;width:36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" fillcolor="red" strokecolor="black [3213]" strokeweight="5pt"/>
            </w:pict>
          </mc:Fallback>
        </mc:AlternateContent>
      </w:r>
    </w:p>
    <w:p w14:paraId="42840C7E" w14:textId="77777777" w:rsidR="006B333E" w:rsidRPr="000535B0" w:rsidRDefault="00DB764A" w:rsidP="000535B0">
      <w:pPr>
        <w:pStyle w:val="Ttulo2"/>
        <w:ind w:left="709"/>
        <w:rPr>
          <w:rFonts w:ascii="Arial" w:hAnsi="Arial" w:cs="Arial"/>
          <w:sz w:val="24"/>
          <w:szCs w:val="24"/>
        </w:rPr>
      </w:pPr>
      <w:bookmarkStart w:id="4" w:name="_Toc112935652"/>
      <w:r w:rsidRPr="000535B0">
        <w:rPr>
          <w:rFonts w:ascii="Arial" w:hAnsi="Arial" w:cs="Arial"/>
          <w:sz w:val="24"/>
          <w:szCs w:val="24"/>
        </w:rPr>
        <w:t>1) Entrega do imóvel</w:t>
      </w:r>
      <w:bookmarkEnd w:id="4"/>
    </w:p>
    <w:p w14:paraId="5EE00507" w14:textId="77777777" w:rsidR="006B333E" w:rsidRPr="000535B0" w:rsidRDefault="006B333E">
      <w:pPr>
        <w:spacing w:line="360" w:lineRule="auto"/>
        <w:jc w:val="both"/>
        <w:rPr>
          <w:rFonts w:ascii="Arial" w:hAnsi="Arial" w:cs="Arial"/>
        </w:rPr>
      </w:pPr>
    </w:p>
    <w:p w14:paraId="532DD3C7" w14:textId="77777777" w:rsidR="006B333E" w:rsidRPr="000535B0" w:rsidRDefault="00DB764A">
      <w:pPr>
        <w:spacing w:line="360" w:lineRule="auto"/>
        <w:jc w:val="both"/>
        <w:rPr>
          <w:rFonts w:ascii="Arial" w:hAnsi="Arial" w:cs="Arial"/>
        </w:rPr>
      </w:pPr>
      <w:r w:rsidRPr="000535B0">
        <w:rPr>
          <w:rFonts w:ascii="Arial" w:hAnsi="Arial" w:cs="Arial"/>
        </w:rPr>
        <w:t>Os técnicos</w:t>
      </w:r>
      <w:r w:rsidR="00862E3F">
        <w:rPr>
          <w:rFonts w:ascii="Arial" w:hAnsi="Arial" w:cs="Arial"/>
        </w:rPr>
        <w:t xml:space="preserve"> da </w:t>
      </w:r>
      <w:r w:rsidR="007529E9" w:rsidRPr="009B20E0">
        <w:rPr>
          <w:rFonts w:ascii="Arial" w:hAnsi="Arial" w:cs="Arial"/>
          <w:color w:val="FF0000"/>
        </w:rPr>
        <w:t xml:space="preserve">BNR </w:t>
      </w:r>
      <w:r w:rsidR="007529E9">
        <w:rPr>
          <w:rFonts w:ascii="Arial" w:hAnsi="Arial" w:cs="Arial"/>
          <w:color w:val="FF0000"/>
        </w:rPr>
        <w:t>Incorporações Inteligentes</w:t>
      </w:r>
      <w:r w:rsidR="007529E9" w:rsidRPr="000535B0">
        <w:rPr>
          <w:rFonts w:ascii="Arial" w:hAnsi="Arial" w:cs="Arial"/>
        </w:rPr>
        <w:t xml:space="preserve"> </w:t>
      </w:r>
      <w:r w:rsidR="00862E3F" w:rsidRPr="000535B0">
        <w:rPr>
          <w:rFonts w:ascii="Arial" w:hAnsi="Arial" w:cs="Arial"/>
        </w:rPr>
        <w:t>vistoriaram</w:t>
      </w:r>
      <w:r w:rsidRPr="000535B0">
        <w:rPr>
          <w:rFonts w:ascii="Arial" w:hAnsi="Arial" w:cs="Arial"/>
        </w:rPr>
        <w:t xml:space="preserve"> antecipadamente o funcionamento de todos os componentes e instalações de seu imóvel, antes de considerá-lo concluído. Porém, é possível que algum detalhe mereça ser </w:t>
      </w:r>
      <w:r w:rsidR="00093D7F" w:rsidRPr="000535B0">
        <w:rPr>
          <w:rFonts w:ascii="Arial" w:hAnsi="Arial" w:cs="Arial"/>
        </w:rPr>
        <w:t>revisado</w:t>
      </w:r>
      <w:r w:rsidRPr="000535B0">
        <w:rPr>
          <w:rFonts w:ascii="Arial" w:hAnsi="Arial" w:cs="Arial"/>
        </w:rPr>
        <w:t>. Para tanto, proceda a uma cuidadosa vistoria, examinando o estado dos pisos, revestimentos e demais componentes. Teste o correto funcionamento das instalações hidrossanitárias e elétricas. Verifique, em especial, os seguintes itens:</w:t>
      </w:r>
    </w:p>
    <w:p w14:paraId="20226B43"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Rejunto</w:t>
      </w:r>
      <w:r w:rsidR="00DB764A" w:rsidRPr="000535B0">
        <w:rPr>
          <w:rFonts w:ascii="Arial" w:hAnsi="Arial" w:cs="Arial"/>
        </w:rPr>
        <w:t xml:space="preserve"> de pisos, azulejos e granitos;</w:t>
      </w:r>
    </w:p>
    <w:p w14:paraId="6379A761"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Existência</w:t>
      </w:r>
      <w:r w:rsidR="00DB764A" w:rsidRPr="000535B0">
        <w:rPr>
          <w:rFonts w:ascii="Arial" w:hAnsi="Arial" w:cs="Arial"/>
        </w:rPr>
        <w:t xml:space="preserve"> de cantos de reboco, azulejos ou cerâmicas quebradas;</w:t>
      </w:r>
    </w:p>
    <w:p w14:paraId="4D171D5D"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Pintura</w:t>
      </w:r>
      <w:r w:rsidR="00DB764A" w:rsidRPr="000535B0">
        <w:rPr>
          <w:rFonts w:ascii="Arial" w:hAnsi="Arial" w:cs="Arial"/>
        </w:rPr>
        <w:t xml:space="preserve"> de paredes, tetos e esquadrias;</w:t>
      </w:r>
    </w:p>
    <w:p w14:paraId="0ACE4C8F"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Funcionamento</w:t>
      </w:r>
      <w:r w:rsidR="00DB764A" w:rsidRPr="000535B0">
        <w:rPr>
          <w:rFonts w:ascii="Arial" w:hAnsi="Arial" w:cs="Arial"/>
        </w:rPr>
        <w:t xml:space="preserve"> de portas e existência de chaves em todas elas;</w:t>
      </w:r>
    </w:p>
    <w:p w14:paraId="275BC046"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Funcionamento</w:t>
      </w:r>
      <w:r w:rsidR="00DB764A" w:rsidRPr="000535B0">
        <w:rPr>
          <w:rFonts w:ascii="Arial" w:hAnsi="Arial" w:cs="Arial"/>
        </w:rPr>
        <w:t xml:space="preserve"> de janelas e estados dos vidros;</w:t>
      </w:r>
    </w:p>
    <w:p w14:paraId="05EC0B5C"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Funcionamento das torneiras, registros,</w:t>
      </w:r>
      <w:r w:rsidR="00DB764A" w:rsidRPr="000535B0">
        <w:rPr>
          <w:rFonts w:ascii="Arial" w:hAnsi="Arial" w:cs="Arial"/>
        </w:rPr>
        <w:t xml:space="preserve"> válvulas de descarga</w:t>
      </w:r>
      <w:r w:rsidRPr="000535B0">
        <w:rPr>
          <w:rFonts w:ascii="Arial" w:hAnsi="Arial" w:cs="Arial"/>
        </w:rPr>
        <w:t xml:space="preserve"> e caimentos dos ralos</w:t>
      </w:r>
      <w:r w:rsidR="00DB764A" w:rsidRPr="000535B0">
        <w:rPr>
          <w:rFonts w:ascii="Arial" w:hAnsi="Arial" w:cs="Arial"/>
        </w:rPr>
        <w:t>;</w:t>
      </w:r>
    </w:p>
    <w:p w14:paraId="4B7C784D"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Arremate</w:t>
      </w:r>
      <w:r w:rsidR="00DB764A" w:rsidRPr="000535B0">
        <w:rPr>
          <w:rFonts w:ascii="Arial" w:hAnsi="Arial" w:cs="Arial"/>
        </w:rPr>
        <w:t>, fixação e acabamento de rodapés e alizares.</w:t>
      </w:r>
    </w:p>
    <w:p w14:paraId="011FFE70" w14:textId="77777777" w:rsidR="006B333E" w:rsidRPr="000535B0" w:rsidRDefault="006B333E">
      <w:pPr>
        <w:spacing w:line="360" w:lineRule="auto"/>
        <w:jc w:val="both"/>
        <w:rPr>
          <w:rFonts w:ascii="Arial" w:hAnsi="Arial" w:cs="Arial"/>
        </w:rPr>
      </w:pPr>
    </w:p>
    <w:p w14:paraId="4370C7B5" w14:textId="42259460" w:rsidR="006B333E" w:rsidRPr="000535B0" w:rsidRDefault="00DB764A">
      <w:pPr>
        <w:spacing w:line="360" w:lineRule="auto"/>
        <w:jc w:val="both"/>
        <w:rPr>
          <w:rFonts w:ascii="Arial" w:hAnsi="Arial" w:cs="Arial"/>
        </w:rPr>
      </w:pPr>
      <w:r w:rsidRPr="000535B0">
        <w:rPr>
          <w:rFonts w:ascii="Arial" w:hAnsi="Arial" w:cs="Arial"/>
        </w:rPr>
        <w:t xml:space="preserve">Em caso de eventual anormalidade, relacione no formulário “Termo de Vistoria de Imóvel” todas as irregularidades que, no seu modo de ver, possam comprometer a qualidade do seu imóvel. A construção de um imóvel ainda é um processo artesanal. Portanto, use o bom senso e não se detenha em pequenos detalhes que, apresentando alguma imperfeição, não comprometem a aparência e a qualidade de conjunto. Suas reclamações </w:t>
      </w:r>
      <w:r w:rsidR="00ED0F2A" w:rsidRPr="000535B0">
        <w:rPr>
          <w:rFonts w:ascii="Arial" w:hAnsi="Arial" w:cs="Arial"/>
        </w:rPr>
        <w:t>serão</w:t>
      </w:r>
      <w:r w:rsidRPr="000535B0">
        <w:rPr>
          <w:rFonts w:ascii="Arial" w:hAnsi="Arial" w:cs="Arial"/>
        </w:rPr>
        <w:t xml:space="preserve"> analisadas pelo corpo técnico da</w:t>
      </w:r>
      <w:r w:rsidR="00ED0F2A">
        <w:rPr>
          <w:rFonts w:ascii="Arial" w:hAnsi="Arial" w:cs="Arial"/>
        </w:rPr>
        <w:t xml:space="preserve"> </w:t>
      </w:r>
      <w:r w:rsidR="007529E9" w:rsidRPr="009B20E0">
        <w:rPr>
          <w:rFonts w:ascii="Arial" w:hAnsi="Arial" w:cs="Arial"/>
          <w:color w:val="FF0000"/>
        </w:rPr>
        <w:t xml:space="preserve">BNR </w:t>
      </w:r>
      <w:r w:rsidR="007529E9">
        <w:rPr>
          <w:rFonts w:ascii="Arial" w:hAnsi="Arial" w:cs="Arial"/>
          <w:color w:val="FF0000"/>
        </w:rPr>
        <w:t>Incorporações Inteligentes</w:t>
      </w:r>
      <w:r w:rsidR="007529E9">
        <w:rPr>
          <w:rFonts w:ascii="Arial" w:hAnsi="Arial" w:cs="Arial"/>
        </w:rPr>
        <w:t xml:space="preserve"> </w:t>
      </w:r>
      <w:r w:rsidR="00ED0F2A">
        <w:rPr>
          <w:rFonts w:ascii="Arial" w:hAnsi="Arial" w:cs="Arial"/>
        </w:rPr>
        <w:t>e</w:t>
      </w:r>
      <w:r w:rsidRPr="000535B0">
        <w:rPr>
          <w:rFonts w:ascii="Arial" w:hAnsi="Arial" w:cs="Arial"/>
        </w:rPr>
        <w:t xml:space="preserve">, quando julgadas procedentes, serão prontamente atendidas. </w:t>
      </w:r>
    </w:p>
    <w:p w14:paraId="58AA4D5C" w14:textId="77777777" w:rsidR="006B333E" w:rsidRPr="000535B0" w:rsidRDefault="006B333E">
      <w:pPr>
        <w:spacing w:line="360" w:lineRule="auto"/>
        <w:jc w:val="both"/>
        <w:rPr>
          <w:rFonts w:ascii="Arial" w:hAnsi="Arial" w:cs="Arial"/>
        </w:rPr>
      </w:pPr>
    </w:p>
    <w:p w14:paraId="1866A93A" w14:textId="77777777" w:rsidR="006B333E" w:rsidRPr="000535B0" w:rsidRDefault="00DB764A">
      <w:pPr>
        <w:spacing w:line="360" w:lineRule="auto"/>
        <w:jc w:val="both"/>
        <w:rPr>
          <w:rFonts w:ascii="Arial" w:hAnsi="Arial" w:cs="Arial"/>
        </w:rPr>
      </w:pPr>
      <w:r w:rsidRPr="000535B0">
        <w:rPr>
          <w:rFonts w:ascii="Arial" w:hAnsi="Arial" w:cs="Arial"/>
        </w:rPr>
        <w:t>Durante a vistoria de entrega, que terá dia e hora marcados pela construtora, um técnico da empresa irá acompanhá-lo e lhe dará todas as informações e instruções necessárias para conhecimento e aproveitamento</w:t>
      </w:r>
      <w:r w:rsidR="007529E9">
        <w:rPr>
          <w:rFonts w:ascii="Arial" w:hAnsi="Arial" w:cs="Arial"/>
        </w:rPr>
        <w:t xml:space="preserve"> </w:t>
      </w:r>
      <w:r w:rsidRPr="000535B0">
        <w:rPr>
          <w:rFonts w:ascii="Arial" w:hAnsi="Arial" w:cs="Arial"/>
        </w:rPr>
        <w:t>total do seu imóvel. Lembre-se que o seu imóvel possui um projeto arquitetônico pré-definido tanto em aspectos técnicos construtivos como funcionais. Portanto, procure se familiarizar com o projeto, conhecendo a concepção e a finalidade de cada parte do seu imóvel, antes de formar opinião sobre detalhes e aspectos.</w:t>
      </w:r>
    </w:p>
    <w:p w14:paraId="3576D1A4" w14:textId="77777777" w:rsidR="006B333E" w:rsidRPr="000535B0" w:rsidRDefault="006B333E">
      <w:pPr>
        <w:spacing w:line="360" w:lineRule="auto"/>
        <w:jc w:val="both"/>
        <w:rPr>
          <w:rFonts w:ascii="Arial" w:hAnsi="Arial" w:cs="Arial"/>
        </w:rPr>
      </w:pPr>
    </w:p>
    <w:p w14:paraId="2A554391" w14:textId="77777777" w:rsidR="006B333E" w:rsidRPr="000535B0" w:rsidRDefault="00DB764A">
      <w:pPr>
        <w:spacing w:line="360" w:lineRule="auto"/>
        <w:jc w:val="both"/>
        <w:rPr>
          <w:rFonts w:ascii="Arial" w:hAnsi="Arial" w:cs="Arial"/>
        </w:rPr>
      </w:pPr>
      <w:r w:rsidRPr="000535B0">
        <w:rPr>
          <w:rFonts w:ascii="Arial" w:hAnsi="Arial" w:cs="Arial"/>
        </w:rPr>
        <w:t>Esteja atento e tire todas as dúvidas que tenha neste momento, pois o conhecimento, a correta utilização e a manutenção preventiva de alguns itens são de extrema importância para melhor conservação e segurança do seu imóvel.</w:t>
      </w:r>
    </w:p>
    <w:p w14:paraId="240DD3FD" w14:textId="77777777" w:rsidR="006B333E" w:rsidRPr="00252500" w:rsidRDefault="00DB764A">
      <w:pPr>
        <w:spacing w:line="360" w:lineRule="auto"/>
        <w:jc w:val="both"/>
        <w:rPr>
          <w:rFonts w:ascii="Arial" w:hAnsi="Arial" w:cs="Arial"/>
        </w:rPr>
      </w:pPr>
      <w:r w:rsidRPr="000535B0">
        <w:rPr>
          <w:rFonts w:ascii="Arial" w:hAnsi="Arial" w:cs="Arial"/>
        </w:rPr>
        <w:t xml:space="preserve">O seu imóvel é constituído de uma série de materiais heterogêneos, que estão sujeitos ao desgaste, mesmo com a utilização normal. </w:t>
      </w:r>
      <w:r w:rsidRPr="00252500">
        <w:rPr>
          <w:rFonts w:ascii="Arial" w:hAnsi="Arial" w:cs="Arial"/>
        </w:rPr>
        <w:t>Mas se além de utilizado corretamente, receber uma boa conservação, certamente, terá preservada a sua beleza e aumentada sua vida útil.</w:t>
      </w:r>
    </w:p>
    <w:p w14:paraId="418A613C" w14:textId="76A02A83" w:rsidR="000535B0" w:rsidRPr="00252500" w:rsidRDefault="00FF7101">
      <w:pPr>
        <w:rPr>
          <w:rFonts w:ascii="Arial" w:hAnsi="Arial" w:cs="Arial"/>
          <w:caps/>
          <w:spacing w:val="15"/>
          <w:sz w:val="24"/>
          <w:szCs w:val="24"/>
        </w:rPr>
      </w:pPr>
      <w:r>
        <w:rPr>
          <w:noProof/>
        </w:rPr>
        <mc:AlternateContent>
          <mc:Choice Requires="wps">
            <w:drawing>
              <wp:anchor distT="0" distB="0" distL="114300" distR="114300" simplePos="0" relativeHeight="251648512" behindDoc="0" locked="0" layoutInCell="1" allowOverlap="1" wp14:anchorId="1082ED3D" wp14:editId="7746EA87">
                <wp:simplePos x="0" y="0"/>
                <wp:positionH relativeFrom="column">
                  <wp:posOffset>-154305</wp:posOffset>
                </wp:positionH>
                <wp:positionV relativeFrom="paragraph">
                  <wp:posOffset>230505</wp:posOffset>
                </wp:positionV>
                <wp:extent cx="457200" cy="457200"/>
                <wp:effectExtent l="19050" t="19050" r="19050" b="19050"/>
                <wp:wrapNone/>
                <wp:docPr id="18" name="Fluxograma: Conector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E153D" id="Fluxograma: Conector 18" o:spid="_x0000_s1026" type="#_x0000_t120" style="position:absolute;margin-left:-12.15pt;margin-top:18.15pt;width:36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" fillcolor="red" strokecolor="black [3213]" strokeweight="5pt"/>
            </w:pict>
          </mc:Fallback>
        </mc:AlternateContent>
      </w:r>
    </w:p>
    <w:p w14:paraId="74C109D8" w14:textId="77777777" w:rsidR="006B333E" w:rsidRPr="000535B0" w:rsidRDefault="00DB764A" w:rsidP="00252500">
      <w:pPr>
        <w:pStyle w:val="Ttulo2"/>
        <w:ind w:left="709"/>
        <w:rPr>
          <w:rFonts w:ascii="Arial" w:hAnsi="Arial" w:cs="Arial"/>
          <w:sz w:val="24"/>
          <w:szCs w:val="24"/>
        </w:rPr>
      </w:pPr>
      <w:bookmarkStart w:id="5" w:name="_Toc112935653"/>
      <w:r w:rsidRPr="000535B0">
        <w:rPr>
          <w:rFonts w:ascii="Arial" w:hAnsi="Arial" w:cs="Arial"/>
          <w:sz w:val="24"/>
          <w:szCs w:val="24"/>
        </w:rPr>
        <w:t>02) Pós-entrega</w:t>
      </w:r>
      <w:bookmarkEnd w:id="5"/>
    </w:p>
    <w:p w14:paraId="2CA39583" w14:textId="77777777" w:rsidR="006B333E" w:rsidRPr="000535B0" w:rsidRDefault="006B333E">
      <w:pPr>
        <w:spacing w:line="360" w:lineRule="auto"/>
        <w:jc w:val="both"/>
        <w:rPr>
          <w:rFonts w:ascii="Arial" w:hAnsi="Arial" w:cs="Arial"/>
        </w:rPr>
      </w:pPr>
    </w:p>
    <w:p w14:paraId="1AAB87C0" w14:textId="77777777" w:rsidR="006B333E" w:rsidRPr="000535B0" w:rsidRDefault="00DB764A">
      <w:pPr>
        <w:spacing w:line="360" w:lineRule="auto"/>
        <w:jc w:val="both"/>
        <w:rPr>
          <w:rFonts w:ascii="Arial" w:hAnsi="Arial" w:cs="Arial"/>
        </w:rPr>
      </w:pPr>
      <w:r w:rsidRPr="000535B0">
        <w:rPr>
          <w:rFonts w:ascii="Arial" w:hAnsi="Arial" w:cs="Arial"/>
        </w:rPr>
        <w:t>Ao receber as chaves do seu imóvel, após a vistoria de entrega você deverá proceder da seguinte forma:</w:t>
      </w:r>
    </w:p>
    <w:p w14:paraId="41839D54" w14:textId="77777777" w:rsidR="00665D27" w:rsidRDefault="00665D27">
      <w:pPr>
        <w:spacing w:line="360" w:lineRule="auto"/>
        <w:jc w:val="both"/>
        <w:rPr>
          <w:rFonts w:ascii="Arial" w:hAnsi="Arial" w:cs="Arial"/>
          <w:b/>
        </w:rPr>
      </w:pPr>
    </w:p>
    <w:p w14:paraId="71376B6A" w14:textId="483BCF3C" w:rsidR="00665D27" w:rsidRDefault="00DB764A">
      <w:pPr>
        <w:spacing w:line="360" w:lineRule="auto"/>
        <w:jc w:val="both"/>
        <w:rPr>
          <w:rFonts w:ascii="Arial" w:hAnsi="Arial" w:cs="Arial"/>
          <w:b/>
        </w:rPr>
      </w:pPr>
      <w:r w:rsidRPr="00A27DEC">
        <w:rPr>
          <w:rFonts w:ascii="Arial" w:hAnsi="Arial" w:cs="Arial"/>
          <w:b/>
        </w:rPr>
        <w:t>Pedido</w:t>
      </w:r>
      <w:r w:rsidR="00F768A9" w:rsidRPr="00A27DEC">
        <w:rPr>
          <w:rFonts w:ascii="Arial" w:hAnsi="Arial" w:cs="Arial"/>
          <w:b/>
        </w:rPr>
        <w:t xml:space="preserve"> das </w:t>
      </w:r>
      <w:r w:rsidRPr="00A27DEC">
        <w:rPr>
          <w:rFonts w:ascii="Arial" w:hAnsi="Arial" w:cs="Arial"/>
          <w:b/>
        </w:rPr>
        <w:t>ligaç</w:t>
      </w:r>
      <w:r w:rsidR="00F768A9" w:rsidRPr="00A27DEC">
        <w:rPr>
          <w:rFonts w:ascii="Arial" w:hAnsi="Arial" w:cs="Arial"/>
          <w:b/>
        </w:rPr>
        <w:t>ões</w:t>
      </w:r>
      <w:r w:rsidRPr="00A27DEC">
        <w:rPr>
          <w:rFonts w:ascii="Arial" w:hAnsi="Arial" w:cs="Arial"/>
          <w:b/>
        </w:rPr>
        <w:t xml:space="preserve"> individuais</w:t>
      </w:r>
      <w:r w:rsidR="00A27DEC" w:rsidRPr="00A27DEC">
        <w:rPr>
          <w:rFonts w:ascii="Arial" w:hAnsi="Arial" w:cs="Arial"/>
          <w:b/>
        </w:rPr>
        <w:t>:</w:t>
      </w:r>
    </w:p>
    <w:p w14:paraId="61B714A8" w14:textId="4DFF39E5" w:rsidR="006B333E" w:rsidRPr="000535B0" w:rsidRDefault="00A27DEC">
      <w:pPr>
        <w:spacing w:line="360" w:lineRule="auto"/>
        <w:jc w:val="both"/>
        <w:rPr>
          <w:rFonts w:ascii="Arial" w:hAnsi="Arial" w:cs="Arial"/>
        </w:rPr>
      </w:pPr>
      <w:r>
        <w:rPr>
          <w:rFonts w:ascii="Arial" w:hAnsi="Arial" w:cs="Arial"/>
        </w:rPr>
        <w:t>É importante ressaltar que a sua ligação de energia</w:t>
      </w:r>
      <w:r w:rsidR="003D0E42">
        <w:rPr>
          <w:rFonts w:ascii="Arial" w:hAnsi="Arial" w:cs="Arial"/>
        </w:rPr>
        <w:t xml:space="preserve"> deverá ser solicitada à concessionária</w:t>
      </w:r>
      <w:r w:rsidR="00D34998">
        <w:rPr>
          <w:rFonts w:ascii="Arial" w:hAnsi="Arial" w:cs="Arial"/>
        </w:rPr>
        <w:t xml:space="preserve">. Esta é uma etapa importante para que </w:t>
      </w:r>
      <w:r w:rsidR="003D0E42">
        <w:rPr>
          <w:rFonts w:ascii="Arial" w:hAnsi="Arial" w:cs="Arial"/>
        </w:rPr>
        <w:t>você</w:t>
      </w:r>
      <w:r w:rsidR="00D34998">
        <w:rPr>
          <w:rFonts w:ascii="Arial" w:hAnsi="Arial" w:cs="Arial"/>
        </w:rPr>
        <w:t xml:space="preserve"> passe a ter autonomia junto à estas empresas</w:t>
      </w:r>
      <w:r w:rsidR="00665D27">
        <w:rPr>
          <w:rFonts w:ascii="Arial" w:hAnsi="Arial" w:cs="Arial"/>
        </w:rPr>
        <w:t>.</w:t>
      </w:r>
    </w:p>
    <w:p w14:paraId="47A06CBD" w14:textId="48DBF016" w:rsidR="006B333E" w:rsidRPr="000535B0" w:rsidRDefault="003D0E42">
      <w:pPr>
        <w:spacing w:line="360" w:lineRule="auto"/>
        <w:jc w:val="both"/>
        <w:rPr>
          <w:rFonts w:ascii="Arial" w:hAnsi="Arial" w:cs="Arial"/>
        </w:rPr>
      </w:pPr>
      <w:r>
        <w:rPr>
          <w:rFonts w:ascii="Arial" w:hAnsi="Arial" w:cs="Arial"/>
        </w:rPr>
        <w:t>É</w:t>
      </w:r>
      <w:r w:rsidR="00DB764A" w:rsidRPr="000535B0">
        <w:rPr>
          <w:rFonts w:ascii="Arial" w:hAnsi="Arial" w:cs="Arial"/>
        </w:rPr>
        <w:t xml:space="preserve"> necessário informar os dados de localização do </w:t>
      </w:r>
      <w:r w:rsidR="00665D27">
        <w:rPr>
          <w:rFonts w:ascii="Arial" w:hAnsi="Arial" w:cs="Arial"/>
        </w:rPr>
        <w:t xml:space="preserve">seu </w:t>
      </w:r>
      <w:r>
        <w:rPr>
          <w:rFonts w:ascii="Arial" w:hAnsi="Arial" w:cs="Arial"/>
        </w:rPr>
        <w:t>imóvel</w:t>
      </w:r>
      <w:r w:rsidR="00DB764A" w:rsidRPr="000535B0">
        <w:rPr>
          <w:rFonts w:ascii="Arial" w:hAnsi="Arial" w:cs="Arial"/>
        </w:rPr>
        <w:t>, número de sua unidade, telefone para contato e nome completo do proprietário, bem como seu CPF e RG.</w:t>
      </w:r>
    </w:p>
    <w:p w14:paraId="7078643A" w14:textId="77777777" w:rsidR="006B333E" w:rsidRPr="000535B0" w:rsidRDefault="006B333E">
      <w:pPr>
        <w:spacing w:line="360" w:lineRule="auto"/>
        <w:jc w:val="both"/>
        <w:rPr>
          <w:rFonts w:ascii="Arial" w:hAnsi="Arial" w:cs="Arial"/>
        </w:rPr>
      </w:pPr>
    </w:p>
    <w:p w14:paraId="55A9EF8B" w14:textId="77777777" w:rsidR="00CF0BF0" w:rsidRPr="000535B0" w:rsidRDefault="00CF0BF0" w:rsidP="00A20DD6">
      <w:pPr>
        <w:pStyle w:val="Ttulo3"/>
        <w:rPr>
          <w:rFonts w:ascii="Arial" w:eastAsia="SimSun" w:hAnsi="Arial" w:cs="Arial"/>
          <w:sz w:val="24"/>
          <w:szCs w:val="24"/>
        </w:rPr>
      </w:pPr>
      <w:bookmarkStart w:id="6" w:name="_Toc112935654"/>
      <w:r w:rsidRPr="000535B0">
        <w:rPr>
          <w:rFonts w:ascii="Arial" w:eastAsia="SimSun" w:hAnsi="Arial" w:cs="Arial"/>
          <w:sz w:val="24"/>
          <w:szCs w:val="24"/>
        </w:rPr>
        <w:t>INSTALAÇÕES HIDROSSANITÁRIAS</w:t>
      </w:r>
      <w:bookmarkEnd w:id="6"/>
    </w:p>
    <w:p w14:paraId="735785AE" w14:textId="77777777" w:rsidR="00252500" w:rsidRDefault="00252500" w:rsidP="00CF0BF0">
      <w:pPr>
        <w:spacing w:line="360" w:lineRule="auto"/>
        <w:jc w:val="both"/>
        <w:rPr>
          <w:rFonts w:ascii="Arial" w:hAnsi="Arial" w:cs="Arial"/>
        </w:rPr>
      </w:pPr>
    </w:p>
    <w:p w14:paraId="7FB04A69" w14:textId="5E3DDEAD" w:rsidR="004C5E50" w:rsidRDefault="00D34998" w:rsidP="009B328D">
      <w:pPr>
        <w:spacing w:line="360" w:lineRule="auto"/>
        <w:jc w:val="both"/>
        <w:rPr>
          <w:rFonts w:ascii="Arial" w:hAnsi="Arial" w:cs="Arial"/>
        </w:rPr>
      </w:pPr>
      <w:r>
        <w:rPr>
          <w:rFonts w:ascii="Arial" w:hAnsi="Arial" w:cs="Arial"/>
        </w:rPr>
        <w:t>As casas</w:t>
      </w:r>
      <w:r w:rsidR="00CF0BF0" w:rsidRPr="00252500">
        <w:rPr>
          <w:rFonts w:ascii="Arial" w:hAnsi="Arial" w:cs="Arial"/>
        </w:rPr>
        <w:t xml:space="preserve"> são entregues com todas as ligações de </w:t>
      </w:r>
      <w:r w:rsidR="00665D27" w:rsidRPr="00252500">
        <w:rPr>
          <w:rFonts w:ascii="Arial" w:hAnsi="Arial" w:cs="Arial"/>
        </w:rPr>
        <w:t>água e</w:t>
      </w:r>
      <w:r w:rsidR="00CF0BF0" w:rsidRPr="00252500">
        <w:rPr>
          <w:rFonts w:ascii="Arial" w:hAnsi="Arial" w:cs="Arial"/>
        </w:rPr>
        <w:t xml:space="preserve"> esgoto prontas para o uso/ consumo. </w:t>
      </w:r>
      <w:r w:rsidR="00CF0BF0" w:rsidRPr="000535B0">
        <w:rPr>
          <w:rFonts w:ascii="Arial" w:hAnsi="Arial" w:cs="Arial"/>
        </w:rPr>
        <w:t xml:space="preserve">Entretanto, os registros de controle da vazão de água encontram-se fechados, </w:t>
      </w:r>
      <w:r w:rsidR="007043C8" w:rsidRPr="000535B0">
        <w:rPr>
          <w:rFonts w:ascii="Arial" w:hAnsi="Arial" w:cs="Arial"/>
        </w:rPr>
        <w:t>portanto,</w:t>
      </w:r>
      <w:r w:rsidR="00CF0BF0" w:rsidRPr="000535B0">
        <w:rPr>
          <w:rFonts w:ascii="Arial" w:hAnsi="Arial" w:cs="Arial"/>
        </w:rPr>
        <w:t xml:space="preserve"> é necessário abrir o registro referente ao ponto de consumo.</w:t>
      </w:r>
      <w:r w:rsidR="00665D27">
        <w:rPr>
          <w:rFonts w:ascii="Arial" w:hAnsi="Arial" w:cs="Arial"/>
        </w:rPr>
        <w:t xml:space="preserve"> O cavalete com o hidrômetro está localizado n</w:t>
      </w:r>
      <w:r w:rsidR="00703747">
        <w:rPr>
          <w:rFonts w:ascii="Arial" w:hAnsi="Arial" w:cs="Arial"/>
        </w:rPr>
        <w:t>a</w:t>
      </w:r>
      <w:r w:rsidR="00665D27">
        <w:rPr>
          <w:rFonts w:ascii="Arial" w:hAnsi="Arial" w:cs="Arial"/>
        </w:rPr>
        <w:t xml:space="preserve"> </w:t>
      </w:r>
      <w:r w:rsidR="00703747">
        <w:rPr>
          <w:rFonts w:ascii="Arial" w:hAnsi="Arial" w:cs="Arial"/>
        </w:rPr>
        <w:t>parte</w:t>
      </w:r>
      <w:r w:rsidR="00665D27">
        <w:rPr>
          <w:rFonts w:ascii="Arial" w:hAnsi="Arial" w:cs="Arial"/>
        </w:rPr>
        <w:t xml:space="preserve"> frontal</w:t>
      </w:r>
      <w:r w:rsidR="00703747">
        <w:rPr>
          <w:rFonts w:ascii="Arial" w:hAnsi="Arial" w:cs="Arial"/>
        </w:rPr>
        <w:t xml:space="preserve"> da sua residência</w:t>
      </w:r>
      <w:r w:rsidR="00665D27">
        <w:rPr>
          <w:rFonts w:ascii="Arial" w:hAnsi="Arial" w:cs="Arial"/>
        </w:rPr>
        <w:t>, conforme padrão da concessionária Copasa.</w:t>
      </w:r>
    </w:p>
    <w:p w14:paraId="2923950F" w14:textId="77777777" w:rsidR="00CF0BF0" w:rsidRPr="000535B0" w:rsidRDefault="00CF0BF0" w:rsidP="00CF0BF0">
      <w:pPr>
        <w:spacing w:line="360" w:lineRule="auto"/>
        <w:jc w:val="both"/>
        <w:rPr>
          <w:rFonts w:ascii="Arial" w:hAnsi="Arial" w:cs="Arial"/>
        </w:rPr>
      </w:pPr>
    </w:p>
    <w:p w14:paraId="551A1E1D" w14:textId="77777777" w:rsidR="00444585" w:rsidRPr="000535B0" w:rsidRDefault="00444585" w:rsidP="00A20DD6">
      <w:pPr>
        <w:pStyle w:val="Ttulo3"/>
        <w:rPr>
          <w:rFonts w:ascii="Arial" w:hAnsi="Arial" w:cs="Arial"/>
          <w:sz w:val="24"/>
          <w:szCs w:val="24"/>
        </w:rPr>
      </w:pPr>
      <w:bookmarkStart w:id="7" w:name="_Toc112935655"/>
      <w:r w:rsidRPr="000535B0">
        <w:rPr>
          <w:rFonts w:ascii="Arial" w:hAnsi="Arial" w:cs="Arial"/>
          <w:sz w:val="24"/>
          <w:szCs w:val="24"/>
        </w:rPr>
        <w:t>ENERGIA ELÉTRICA</w:t>
      </w:r>
      <w:bookmarkEnd w:id="7"/>
    </w:p>
    <w:p w14:paraId="66022B2E" w14:textId="77777777" w:rsidR="00252500" w:rsidRDefault="00252500" w:rsidP="00444585">
      <w:pPr>
        <w:spacing w:line="360" w:lineRule="auto"/>
        <w:jc w:val="both"/>
        <w:rPr>
          <w:rFonts w:ascii="Arial" w:hAnsi="Arial" w:cs="Arial"/>
          <w:color w:val="000000"/>
          <w:shd w:val="clear" w:color="auto" w:fill="FFFFFF"/>
        </w:rPr>
      </w:pPr>
    </w:p>
    <w:p w14:paraId="4A35585F" w14:textId="3A08B3DA" w:rsidR="00252500" w:rsidRDefault="00665D27" w:rsidP="00444585">
      <w:pPr>
        <w:spacing w:line="360" w:lineRule="auto"/>
        <w:jc w:val="both"/>
        <w:rPr>
          <w:rFonts w:ascii="Arial" w:hAnsi="Arial" w:cs="Arial"/>
          <w:shd w:val="clear" w:color="auto" w:fill="FFFFFF"/>
        </w:rPr>
      </w:pPr>
      <w:r>
        <w:rPr>
          <w:rFonts w:ascii="Arial" w:hAnsi="Arial" w:cs="Arial"/>
        </w:rPr>
        <w:t>As casas</w:t>
      </w:r>
      <w:r w:rsidRPr="00252500">
        <w:rPr>
          <w:rFonts w:ascii="Arial" w:hAnsi="Arial" w:cs="Arial"/>
        </w:rPr>
        <w:t xml:space="preserve"> são entregues</w:t>
      </w:r>
      <w:r w:rsidR="003D0E42">
        <w:rPr>
          <w:rFonts w:ascii="Arial" w:hAnsi="Arial" w:cs="Arial"/>
        </w:rPr>
        <w:t xml:space="preserve"> com o</w:t>
      </w:r>
      <w:r w:rsidR="00444585" w:rsidRPr="000535B0">
        <w:rPr>
          <w:rFonts w:ascii="Arial" w:hAnsi="Arial" w:cs="Arial"/>
          <w:color w:val="000000"/>
          <w:shd w:val="clear" w:color="auto" w:fill="FFFFFF"/>
        </w:rPr>
        <w:t xml:space="preserve"> </w:t>
      </w:r>
      <w:r>
        <w:rPr>
          <w:rFonts w:ascii="Arial" w:hAnsi="Arial" w:cs="Arial"/>
          <w:color w:val="000000"/>
          <w:shd w:val="clear" w:color="auto" w:fill="FFFFFF"/>
        </w:rPr>
        <w:t>seu padrão de entrada (</w:t>
      </w:r>
      <w:r w:rsidR="00AA2DAA">
        <w:rPr>
          <w:rFonts w:ascii="Arial" w:hAnsi="Arial" w:cs="Arial"/>
          <w:color w:val="000000"/>
          <w:shd w:val="clear" w:color="auto" w:fill="FFFFFF"/>
        </w:rPr>
        <w:t>q</w:t>
      </w:r>
      <w:r w:rsidR="00444585" w:rsidRPr="000535B0">
        <w:rPr>
          <w:rFonts w:ascii="Arial" w:hAnsi="Arial" w:cs="Arial"/>
          <w:color w:val="000000"/>
          <w:shd w:val="clear" w:color="auto" w:fill="FFFFFF"/>
        </w:rPr>
        <w:t xml:space="preserve">uadro </w:t>
      </w:r>
      <w:r w:rsidR="00052412" w:rsidRPr="000535B0">
        <w:rPr>
          <w:rFonts w:ascii="Arial" w:hAnsi="Arial" w:cs="Arial"/>
          <w:color w:val="000000"/>
          <w:shd w:val="clear" w:color="auto" w:fill="FFFFFF"/>
        </w:rPr>
        <w:t xml:space="preserve">individual </w:t>
      </w:r>
      <w:r w:rsidR="001F4903">
        <w:rPr>
          <w:rFonts w:ascii="Arial" w:hAnsi="Arial" w:cs="Arial"/>
          <w:color w:val="000000"/>
          <w:shd w:val="clear" w:color="auto" w:fill="FFFFFF"/>
        </w:rPr>
        <w:t>de medição</w:t>
      </w:r>
      <w:r>
        <w:rPr>
          <w:rFonts w:ascii="Arial" w:hAnsi="Arial" w:cs="Arial"/>
          <w:color w:val="000000"/>
          <w:shd w:val="clear" w:color="auto" w:fill="FFFFFF"/>
        </w:rPr>
        <w:t xml:space="preserve">) </w:t>
      </w:r>
      <w:r w:rsidR="001F4903">
        <w:rPr>
          <w:rFonts w:ascii="Arial" w:hAnsi="Arial" w:cs="Arial"/>
          <w:color w:val="000000"/>
          <w:shd w:val="clear" w:color="auto" w:fill="FFFFFF"/>
        </w:rPr>
        <w:t xml:space="preserve">na </w:t>
      </w:r>
      <w:r w:rsidR="00F9455C">
        <w:rPr>
          <w:rFonts w:ascii="Arial" w:hAnsi="Arial" w:cs="Arial"/>
        </w:rPr>
        <w:t xml:space="preserve">parte frontal da sua </w:t>
      </w:r>
      <w:r w:rsidR="00184567">
        <w:rPr>
          <w:rFonts w:ascii="Arial" w:hAnsi="Arial" w:cs="Arial"/>
        </w:rPr>
        <w:t>residência.</w:t>
      </w:r>
    </w:p>
    <w:p w14:paraId="060338DB" w14:textId="77777777" w:rsidR="004D01FF" w:rsidRPr="000535B0" w:rsidRDefault="004D01FF">
      <w:pPr>
        <w:spacing w:line="360" w:lineRule="auto"/>
        <w:jc w:val="both"/>
        <w:rPr>
          <w:rFonts w:ascii="Arial" w:hAnsi="Arial" w:cs="Arial"/>
        </w:rPr>
      </w:pPr>
    </w:p>
    <w:p w14:paraId="44A8D1F2" w14:textId="77777777" w:rsidR="006B333E" w:rsidRPr="000535B0" w:rsidRDefault="00DB764A" w:rsidP="00A20DD6">
      <w:pPr>
        <w:pStyle w:val="Ttulo3"/>
        <w:rPr>
          <w:rFonts w:ascii="Arial" w:hAnsi="Arial" w:cs="Arial"/>
          <w:sz w:val="24"/>
          <w:szCs w:val="24"/>
        </w:rPr>
      </w:pPr>
      <w:bookmarkStart w:id="8" w:name="_Toc112935656"/>
      <w:r w:rsidRPr="000535B0">
        <w:rPr>
          <w:rFonts w:ascii="Arial" w:hAnsi="Arial" w:cs="Arial"/>
          <w:sz w:val="24"/>
          <w:szCs w:val="24"/>
        </w:rPr>
        <w:t>GÁS DE COZINHA</w:t>
      </w:r>
      <w:bookmarkEnd w:id="8"/>
    </w:p>
    <w:p w14:paraId="1B8B0716" w14:textId="77777777" w:rsidR="006B333E" w:rsidRPr="000535B0" w:rsidRDefault="006B333E">
      <w:pPr>
        <w:spacing w:line="360" w:lineRule="auto"/>
        <w:jc w:val="both"/>
        <w:rPr>
          <w:rFonts w:ascii="Arial" w:hAnsi="Arial" w:cs="Arial"/>
        </w:rPr>
      </w:pPr>
    </w:p>
    <w:p w14:paraId="3F9B861F" w14:textId="77777777" w:rsidR="00862E3F" w:rsidRDefault="00E16F2A" w:rsidP="00ED0F2A">
      <w:pPr>
        <w:spacing w:line="360" w:lineRule="auto"/>
        <w:jc w:val="both"/>
        <w:rPr>
          <w:rFonts w:ascii="Arial" w:hAnsi="Arial" w:cs="Arial"/>
        </w:rPr>
      </w:pPr>
      <w:r>
        <w:rPr>
          <w:rFonts w:ascii="Arial" w:hAnsi="Arial" w:cs="Arial"/>
        </w:rPr>
        <w:t xml:space="preserve">A Instalação de gás é individual e simples, não existindo nenhuma tubulação ou rede </w:t>
      </w:r>
      <w:r w:rsidR="00ED0F2A" w:rsidRPr="00ED0F2A">
        <w:rPr>
          <w:rFonts w:ascii="Arial" w:hAnsi="Arial" w:cs="Arial"/>
        </w:rPr>
        <w:t xml:space="preserve">constituída </w:t>
      </w:r>
      <w:r>
        <w:rPr>
          <w:rFonts w:ascii="Arial" w:hAnsi="Arial" w:cs="Arial"/>
        </w:rPr>
        <w:t xml:space="preserve">na </w:t>
      </w:r>
      <w:r w:rsidR="00BC2F0C">
        <w:rPr>
          <w:rFonts w:ascii="Arial" w:hAnsi="Arial" w:cs="Arial"/>
        </w:rPr>
        <w:t>edificação. O proprietário deverá</w:t>
      </w:r>
      <w:r w:rsidR="00AA2DAA">
        <w:rPr>
          <w:rFonts w:ascii="Arial" w:hAnsi="Arial" w:cs="Arial"/>
        </w:rPr>
        <w:t>,</w:t>
      </w:r>
      <w:r w:rsidR="00BC2F0C">
        <w:rPr>
          <w:rFonts w:ascii="Arial" w:hAnsi="Arial" w:cs="Arial"/>
        </w:rPr>
        <w:t xml:space="preserve"> </w:t>
      </w:r>
      <w:r w:rsidR="00AA2DAA">
        <w:rPr>
          <w:rFonts w:ascii="Arial" w:hAnsi="Arial" w:cs="Arial"/>
        </w:rPr>
        <w:t xml:space="preserve">ele mesmo, </w:t>
      </w:r>
      <w:r w:rsidR="00BC2F0C">
        <w:rPr>
          <w:rFonts w:ascii="Arial" w:hAnsi="Arial" w:cs="Arial"/>
        </w:rPr>
        <w:t>providenciar a aquisição do botijão de 13 kg junto a uma concessionária e providenciar a sua instalação na cozinha, próximo ao seu fogão.</w:t>
      </w:r>
      <w:r w:rsidR="00ED0F2A" w:rsidRPr="00ED0F2A">
        <w:rPr>
          <w:rFonts w:ascii="Arial" w:hAnsi="Arial" w:cs="Arial"/>
        </w:rPr>
        <w:t xml:space="preserve"> </w:t>
      </w:r>
      <w:r w:rsidR="00AA2DAA">
        <w:rPr>
          <w:rFonts w:ascii="Arial" w:hAnsi="Arial" w:cs="Arial"/>
        </w:rPr>
        <w:t>É</w:t>
      </w:r>
      <w:r w:rsidR="00ED0F2A" w:rsidRPr="00AA2DAA">
        <w:rPr>
          <w:rFonts w:ascii="Arial" w:hAnsi="Arial" w:cs="Arial"/>
        </w:rPr>
        <w:t xml:space="preserve"> importante </w:t>
      </w:r>
      <w:r w:rsidR="00BC2F0C" w:rsidRPr="00AA2DAA">
        <w:rPr>
          <w:rFonts w:ascii="Arial" w:hAnsi="Arial" w:cs="Arial"/>
        </w:rPr>
        <w:t>ressaltar</w:t>
      </w:r>
      <w:r w:rsidR="00ED0F2A" w:rsidRPr="00AA2DAA">
        <w:rPr>
          <w:rFonts w:ascii="Arial" w:hAnsi="Arial" w:cs="Arial"/>
        </w:rPr>
        <w:t xml:space="preserve"> que </w:t>
      </w:r>
      <w:r w:rsidR="00BC2F0C" w:rsidRPr="00AA2DAA">
        <w:rPr>
          <w:rFonts w:ascii="Arial" w:hAnsi="Arial" w:cs="Arial"/>
        </w:rPr>
        <w:t xml:space="preserve">recomendamos que esta instalação </w:t>
      </w:r>
      <w:r w:rsidR="00AA2DAA" w:rsidRPr="00AA2DAA">
        <w:rPr>
          <w:rFonts w:ascii="Arial" w:hAnsi="Arial" w:cs="Arial"/>
        </w:rPr>
        <w:t>seja</w:t>
      </w:r>
      <w:r w:rsidR="00BC2F0C" w:rsidRPr="00AA2DAA">
        <w:rPr>
          <w:rFonts w:ascii="Arial" w:hAnsi="Arial" w:cs="Arial"/>
        </w:rPr>
        <w:t xml:space="preserve"> realizada por uma empresa</w:t>
      </w:r>
      <w:r w:rsidR="00ED0F2A" w:rsidRPr="00AA2DAA">
        <w:rPr>
          <w:rFonts w:ascii="Arial" w:hAnsi="Arial" w:cs="Arial"/>
        </w:rPr>
        <w:t xml:space="preserve"> especializad</w:t>
      </w:r>
      <w:r w:rsidR="00BC2F0C" w:rsidRPr="00AA2DAA">
        <w:rPr>
          <w:rFonts w:ascii="Arial" w:hAnsi="Arial" w:cs="Arial"/>
        </w:rPr>
        <w:t>a</w:t>
      </w:r>
      <w:r w:rsidR="00ED0F2A" w:rsidRPr="00AA2DAA">
        <w:rPr>
          <w:rFonts w:ascii="Arial" w:hAnsi="Arial" w:cs="Arial"/>
        </w:rPr>
        <w:t xml:space="preserve">, </w:t>
      </w:r>
      <w:r w:rsidR="00BC2F0C" w:rsidRPr="00AA2DAA">
        <w:rPr>
          <w:rFonts w:ascii="Arial" w:hAnsi="Arial" w:cs="Arial"/>
        </w:rPr>
        <w:t>com conhecimento técnico suficiente para realizar a instalação com a máxima segurança, garantindo a estanqueidade de todo o sistema</w:t>
      </w:r>
    </w:p>
    <w:p w14:paraId="4C7536C4" w14:textId="77777777" w:rsidR="00A85E60" w:rsidRPr="000535B0" w:rsidRDefault="00A85E60">
      <w:pPr>
        <w:spacing w:line="360" w:lineRule="auto"/>
        <w:jc w:val="both"/>
        <w:rPr>
          <w:rFonts w:ascii="Arial" w:hAnsi="Arial" w:cs="Arial"/>
        </w:rPr>
      </w:pPr>
    </w:p>
    <w:p w14:paraId="47C2DF6F" w14:textId="77777777" w:rsidR="00DF6C27" w:rsidRPr="000535B0" w:rsidRDefault="001E48CB" w:rsidP="00AE2464">
      <w:pPr>
        <w:pStyle w:val="Ttulo3"/>
        <w:rPr>
          <w:rFonts w:ascii="Arial" w:hAnsi="Arial" w:cs="Arial"/>
          <w:sz w:val="24"/>
          <w:szCs w:val="24"/>
        </w:rPr>
      </w:pPr>
      <w:bookmarkStart w:id="9" w:name="_Toc112935657"/>
      <w:r w:rsidRPr="000535B0">
        <w:rPr>
          <w:rFonts w:ascii="Arial" w:hAnsi="Arial" w:cs="Arial"/>
          <w:sz w:val="24"/>
          <w:szCs w:val="24"/>
        </w:rPr>
        <w:t xml:space="preserve">RESERVATÓRIO </w:t>
      </w:r>
      <w:r w:rsidR="00AA2DAA">
        <w:rPr>
          <w:rFonts w:ascii="Arial" w:hAnsi="Arial" w:cs="Arial"/>
          <w:sz w:val="24"/>
          <w:szCs w:val="24"/>
        </w:rPr>
        <w:t>DE ÁGUA</w:t>
      </w:r>
      <w:bookmarkEnd w:id="9"/>
    </w:p>
    <w:p w14:paraId="1A028430" w14:textId="77777777" w:rsidR="00FC6284" w:rsidRPr="000535B0" w:rsidRDefault="00FC6284">
      <w:pPr>
        <w:spacing w:line="360" w:lineRule="auto"/>
        <w:jc w:val="both"/>
        <w:rPr>
          <w:rFonts w:ascii="Arial" w:hAnsi="Arial" w:cs="Arial"/>
        </w:rPr>
      </w:pPr>
    </w:p>
    <w:p w14:paraId="6D95D743" w14:textId="60BB629E" w:rsidR="00A27DEC" w:rsidRDefault="00AA2DAA">
      <w:pPr>
        <w:spacing w:line="360" w:lineRule="auto"/>
        <w:jc w:val="both"/>
        <w:rPr>
          <w:rFonts w:ascii="Arial" w:hAnsi="Arial" w:cs="Arial"/>
        </w:rPr>
      </w:pPr>
      <w:r>
        <w:rPr>
          <w:rFonts w:ascii="Arial" w:hAnsi="Arial" w:cs="Arial"/>
        </w:rPr>
        <w:t>A sua casa possui um reservatório com capacidade de 500 lts para abastecimento dos pontos de água na cozinha, área</w:t>
      </w:r>
      <w:r w:rsidR="004C64B1">
        <w:rPr>
          <w:rFonts w:ascii="Arial" w:hAnsi="Arial" w:cs="Arial"/>
        </w:rPr>
        <w:t xml:space="preserve"> </w:t>
      </w:r>
      <w:r>
        <w:rPr>
          <w:rFonts w:ascii="Arial" w:hAnsi="Arial" w:cs="Arial"/>
        </w:rPr>
        <w:t xml:space="preserve">de serviço e banheiro. Este reservatório fica na parte superior da casa, entre a sua laje de teto e o telhado. O acesso deverá ser feito sempre pelo alçapão </w:t>
      </w:r>
      <w:r w:rsidR="00A27DEC">
        <w:rPr>
          <w:rFonts w:ascii="Arial" w:hAnsi="Arial" w:cs="Arial"/>
        </w:rPr>
        <w:t>que está localizado na fachada</w:t>
      </w:r>
      <w:r w:rsidR="004C64B1">
        <w:rPr>
          <w:rFonts w:ascii="Arial" w:hAnsi="Arial" w:cs="Arial"/>
        </w:rPr>
        <w:t xml:space="preserve"> </w:t>
      </w:r>
      <w:r w:rsidR="00A27DEC">
        <w:rPr>
          <w:rFonts w:ascii="Arial" w:hAnsi="Arial" w:cs="Arial"/>
        </w:rPr>
        <w:t>dos fundos da sua casa</w:t>
      </w:r>
      <w:r w:rsidR="003722C2">
        <w:rPr>
          <w:rFonts w:ascii="Arial" w:hAnsi="Arial" w:cs="Arial"/>
        </w:rPr>
        <w:t>.</w:t>
      </w:r>
    </w:p>
    <w:p w14:paraId="28701D87" w14:textId="04B85BC8" w:rsidR="00DF6C27" w:rsidRDefault="00DF6C27">
      <w:pPr>
        <w:spacing w:line="360" w:lineRule="auto"/>
        <w:jc w:val="both"/>
        <w:rPr>
          <w:rFonts w:ascii="Arial" w:hAnsi="Arial" w:cs="Arial"/>
        </w:rPr>
      </w:pPr>
      <w:r w:rsidRPr="00454899">
        <w:rPr>
          <w:rFonts w:ascii="Arial" w:hAnsi="Arial" w:cs="Arial"/>
        </w:rPr>
        <w:lastRenderedPageBreak/>
        <w:t xml:space="preserve">A lavagem </w:t>
      </w:r>
      <w:r w:rsidR="00A27DEC">
        <w:rPr>
          <w:rFonts w:ascii="Arial" w:hAnsi="Arial" w:cs="Arial"/>
        </w:rPr>
        <w:t>desta</w:t>
      </w:r>
      <w:r w:rsidRPr="00454899">
        <w:rPr>
          <w:rFonts w:ascii="Arial" w:hAnsi="Arial" w:cs="Arial"/>
        </w:rPr>
        <w:t xml:space="preserve"> caixa d</w:t>
      </w:r>
      <w:r w:rsidR="00A27DEC">
        <w:rPr>
          <w:rFonts w:ascii="Arial" w:hAnsi="Arial" w:cs="Arial"/>
        </w:rPr>
        <w:t>’</w:t>
      </w:r>
      <w:r w:rsidRPr="00454899">
        <w:rPr>
          <w:rFonts w:ascii="Arial" w:hAnsi="Arial" w:cs="Arial"/>
        </w:rPr>
        <w:t>água dev</w:t>
      </w:r>
      <w:r w:rsidR="00252500" w:rsidRPr="00454899">
        <w:rPr>
          <w:rFonts w:ascii="Arial" w:hAnsi="Arial" w:cs="Arial"/>
        </w:rPr>
        <w:t>e</w:t>
      </w:r>
      <w:r w:rsidRPr="00454899">
        <w:rPr>
          <w:rFonts w:ascii="Arial" w:hAnsi="Arial" w:cs="Arial"/>
        </w:rPr>
        <w:t xml:space="preserve">rá ser feita a cada 12 meses. </w:t>
      </w:r>
      <w:r w:rsidRPr="000535B0">
        <w:rPr>
          <w:rFonts w:ascii="Arial" w:hAnsi="Arial" w:cs="Arial"/>
        </w:rPr>
        <w:t xml:space="preserve">Esta limpeza é higiênica e, portanto, contribui para a qualidade da água utilizada. </w:t>
      </w:r>
      <w:r w:rsidR="00A27DEC">
        <w:rPr>
          <w:rFonts w:ascii="Arial" w:hAnsi="Arial" w:cs="Arial"/>
        </w:rPr>
        <w:t xml:space="preserve"> Recomendamos que esta limpeza deva</w:t>
      </w:r>
      <w:r w:rsidR="00BD0BB7">
        <w:rPr>
          <w:rFonts w:ascii="Arial" w:hAnsi="Arial" w:cs="Arial"/>
        </w:rPr>
        <w:t xml:space="preserve"> ser fei</w:t>
      </w:r>
      <w:r w:rsidR="00A27DEC">
        <w:rPr>
          <w:rFonts w:ascii="Arial" w:hAnsi="Arial" w:cs="Arial"/>
        </w:rPr>
        <w:t xml:space="preserve">ta por </w:t>
      </w:r>
      <w:r w:rsidR="003722C2">
        <w:rPr>
          <w:rFonts w:ascii="Arial" w:hAnsi="Arial" w:cs="Arial"/>
        </w:rPr>
        <w:t>uma empresa especializada</w:t>
      </w:r>
      <w:r w:rsidR="00BD0BB7">
        <w:rPr>
          <w:rFonts w:ascii="Arial" w:hAnsi="Arial" w:cs="Arial"/>
        </w:rPr>
        <w:t xml:space="preserve">, </w:t>
      </w:r>
      <w:r w:rsidR="00A27DEC">
        <w:rPr>
          <w:rFonts w:ascii="Arial" w:hAnsi="Arial" w:cs="Arial"/>
        </w:rPr>
        <w:t xml:space="preserve">com capacidade técnica para </w:t>
      </w:r>
      <w:r w:rsidR="003722C2">
        <w:rPr>
          <w:rFonts w:ascii="Arial" w:hAnsi="Arial" w:cs="Arial"/>
        </w:rPr>
        <w:t>tal.</w:t>
      </w:r>
      <w:r w:rsidR="00BD0BB7">
        <w:rPr>
          <w:rFonts w:ascii="Arial" w:hAnsi="Arial" w:cs="Arial"/>
        </w:rPr>
        <w:t xml:space="preserve"> </w:t>
      </w:r>
    </w:p>
    <w:p w14:paraId="70298501" w14:textId="77777777" w:rsidR="009B328D" w:rsidRPr="000535B0" w:rsidRDefault="009B328D">
      <w:pPr>
        <w:spacing w:line="360" w:lineRule="auto"/>
        <w:jc w:val="both"/>
        <w:rPr>
          <w:rFonts w:ascii="Arial" w:hAnsi="Arial" w:cs="Arial"/>
        </w:rPr>
      </w:pPr>
    </w:p>
    <w:p w14:paraId="03E063B7" w14:textId="77777777" w:rsidR="006B333E" w:rsidRPr="009B328D" w:rsidRDefault="009B328D" w:rsidP="00450FA7">
      <w:pPr>
        <w:shd w:val="clear" w:color="auto" w:fill="FBE6CD" w:themeFill="accent1" w:themeFillTint="33"/>
        <w:spacing w:line="360" w:lineRule="auto"/>
        <w:jc w:val="both"/>
        <w:rPr>
          <w:rFonts w:ascii="Arial" w:hAnsi="Arial" w:cs="Arial"/>
        </w:rPr>
      </w:pPr>
      <w:r>
        <w:rPr>
          <w:rFonts w:ascii="Arial" w:hAnsi="Arial" w:cs="Arial"/>
          <w:noProof/>
          <w:lang w:eastAsia="pt-BR" w:bidi="ar-SA"/>
        </w:rPr>
        <w:drawing>
          <wp:anchor distT="0" distB="0" distL="114300" distR="114300" simplePos="0" relativeHeight="251665920" behindDoc="0" locked="0" layoutInCell="1" allowOverlap="1" wp14:anchorId="7D675B47" wp14:editId="0125B9AB">
            <wp:simplePos x="0" y="0"/>
            <wp:positionH relativeFrom="column">
              <wp:posOffset>405942</wp:posOffset>
            </wp:positionH>
            <wp:positionV relativeFrom="paragraph">
              <wp:posOffset>203924</wp:posOffset>
            </wp:positionV>
            <wp:extent cx="765544" cy="637954"/>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en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5544" cy="637954"/>
                    </a:xfrm>
                    <a:prstGeom prst="rect">
                      <a:avLst/>
                    </a:prstGeom>
                  </pic:spPr>
                </pic:pic>
              </a:graphicData>
            </a:graphic>
            <wp14:sizeRelH relativeFrom="page">
              <wp14:pctWidth>0</wp14:pctWidth>
            </wp14:sizeRelH>
            <wp14:sizeRelV relativeFrom="page">
              <wp14:pctHeight>0</wp14:pctHeight>
            </wp14:sizeRelV>
          </wp:anchor>
        </w:drawing>
      </w:r>
    </w:p>
    <w:p w14:paraId="525E09C5" w14:textId="77777777" w:rsidR="00450FA7" w:rsidRPr="00450FA7" w:rsidRDefault="00450FA7" w:rsidP="00450FA7">
      <w:pPr>
        <w:shd w:val="clear" w:color="auto" w:fill="FBE6CD" w:themeFill="accent1" w:themeFillTint="33"/>
        <w:spacing w:line="360" w:lineRule="auto"/>
        <w:jc w:val="both"/>
        <w:rPr>
          <w:rFonts w:ascii="Arial" w:hAnsi="Arial" w:cs="Arial"/>
          <w:sz w:val="36"/>
          <w:szCs w:val="36"/>
        </w:rPr>
      </w:pPr>
      <w:r>
        <w:rPr>
          <w:rFonts w:ascii="Arial" w:hAnsi="Arial" w:cs="Arial"/>
        </w:rPr>
        <w:tab/>
      </w:r>
      <w:r>
        <w:rPr>
          <w:rFonts w:ascii="Arial" w:hAnsi="Arial" w:cs="Arial"/>
        </w:rPr>
        <w:tab/>
      </w:r>
      <w:r>
        <w:rPr>
          <w:rFonts w:ascii="Arial" w:hAnsi="Arial" w:cs="Arial"/>
        </w:rPr>
        <w:tab/>
      </w:r>
      <w:r w:rsidRPr="00450FA7">
        <w:rPr>
          <w:rFonts w:ascii="Arial" w:hAnsi="Arial" w:cs="Arial"/>
          <w:sz w:val="36"/>
          <w:szCs w:val="36"/>
        </w:rPr>
        <w:t>Impo</w:t>
      </w:r>
      <w:r>
        <w:rPr>
          <w:rFonts w:ascii="Arial" w:hAnsi="Arial" w:cs="Arial"/>
          <w:sz w:val="36"/>
          <w:szCs w:val="36"/>
        </w:rPr>
        <w:t>r</w:t>
      </w:r>
      <w:r w:rsidRPr="00450FA7">
        <w:rPr>
          <w:rFonts w:ascii="Arial" w:hAnsi="Arial" w:cs="Arial"/>
          <w:sz w:val="36"/>
          <w:szCs w:val="36"/>
        </w:rPr>
        <w:t>tante</w:t>
      </w:r>
    </w:p>
    <w:p w14:paraId="7CA99D6F" w14:textId="77777777" w:rsidR="00450FA7" w:rsidRPr="009B328D" w:rsidRDefault="00450FA7" w:rsidP="009B328D">
      <w:pPr>
        <w:shd w:val="clear" w:color="auto" w:fill="FBE6CD" w:themeFill="accent1" w:themeFillTint="33"/>
        <w:spacing w:line="360" w:lineRule="auto"/>
        <w:jc w:val="both"/>
        <w:rPr>
          <w:rFonts w:ascii="Arial" w:hAnsi="Arial" w:cs="Arial"/>
        </w:rPr>
      </w:pPr>
    </w:p>
    <w:p w14:paraId="1209A77C" w14:textId="77777777" w:rsidR="00CF0BF0" w:rsidRPr="009B328D" w:rsidRDefault="00CF0BF0" w:rsidP="009B328D">
      <w:pPr>
        <w:shd w:val="clear" w:color="auto" w:fill="FBE6CD" w:themeFill="accent1" w:themeFillTint="33"/>
        <w:spacing w:line="360" w:lineRule="auto"/>
        <w:jc w:val="both"/>
        <w:rPr>
          <w:rFonts w:ascii="Arial" w:hAnsi="Arial" w:cs="Arial"/>
        </w:rPr>
      </w:pPr>
      <w:r w:rsidRPr="009B328D">
        <w:rPr>
          <w:rFonts w:ascii="Arial" w:hAnsi="Arial" w:cs="Arial"/>
        </w:rPr>
        <w:t>Providenciar, a seu critério, a aquisição e a instalação dos equipamentos necessários para uso imediato de sua moradia, tais como: luminárias; lâmpadas; chuveiro elétrico do banheiro;</w:t>
      </w:r>
    </w:p>
    <w:p w14:paraId="176AF2C7" w14:textId="77777777" w:rsidR="004D01FF" w:rsidRDefault="00CF0BF0" w:rsidP="00747966">
      <w:pPr>
        <w:shd w:val="clear" w:color="auto" w:fill="FBE6CD" w:themeFill="accent1" w:themeFillTint="33"/>
        <w:spacing w:line="360" w:lineRule="auto"/>
        <w:jc w:val="both"/>
        <w:rPr>
          <w:rFonts w:ascii="Arial" w:hAnsi="Arial" w:cs="Arial"/>
        </w:rPr>
      </w:pPr>
      <w:r w:rsidRPr="009B328D">
        <w:rPr>
          <w:rFonts w:ascii="Arial" w:hAnsi="Arial" w:cs="Arial"/>
        </w:rPr>
        <w:t xml:space="preserve">Acessórios em geral: </w:t>
      </w:r>
      <w:r w:rsidR="00DB764A" w:rsidRPr="009B328D">
        <w:rPr>
          <w:rFonts w:ascii="Arial" w:hAnsi="Arial" w:cs="Arial"/>
        </w:rPr>
        <w:t>É importante salientar que futuras modificações a serem realizadas (instalações elétricas, hidráulicas, forro de gesso são alguns exemplos) nunca devem ser executadas sem antes consultar o responsável técnico pelo projeto e informar a construtora, sob pena de se pôr em risco a segurança e a garantia do imóvel. Lembre-se que a má utilização ou o uso inadequado das instalações ou equipamentos poderá trazer-lhe despesas extras.</w:t>
      </w:r>
    </w:p>
    <w:p w14:paraId="7CF06EA4" w14:textId="77777777" w:rsidR="009B328D" w:rsidRPr="00747966" w:rsidRDefault="00DB764A" w:rsidP="00747966">
      <w:pPr>
        <w:shd w:val="clear" w:color="auto" w:fill="FBE6CD" w:themeFill="accent1" w:themeFillTint="33"/>
        <w:spacing w:line="360" w:lineRule="auto"/>
        <w:jc w:val="both"/>
        <w:rPr>
          <w:rFonts w:ascii="Arial" w:hAnsi="Arial" w:cs="Arial"/>
        </w:rPr>
      </w:pPr>
      <w:r w:rsidRPr="009B328D">
        <w:rPr>
          <w:rFonts w:ascii="Arial" w:hAnsi="Arial" w:cs="Arial"/>
        </w:rPr>
        <w:t xml:space="preserve">A partir do momento do recebimento das chaves e consequente posse do imóvel, a responsabilidade pela conservação do mesmo será inteiramente </w:t>
      </w:r>
      <w:r w:rsidR="00A27DEC">
        <w:rPr>
          <w:rFonts w:ascii="Arial" w:hAnsi="Arial" w:cs="Arial"/>
        </w:rPr>
        <w:t>do proprietário</w:t>
      </w:r>
      <w:r w:rsidRPr="009B328D">
        <w:rPr>
          <w:rFonts w:ascii="Arial" w:hAnsi="Arial" w:cs="Arial"/>
        </w:rPr>
        <w:t xml:space="preserve">, independente das garantias legais que a </w:t>
      </w:r>
      <w:r w:rsidR="00A27DEC" w:rsidRPr="00A27DEC">
        <w:rPr>
          <w:rFonts w:ascii="Arial" w:hAnsi="Arial" w:cs="Arial"/>
          <w:color w:val="FF0000"/>
        </w:rPr>
        <w:t>BNR</w:t>
      </w:r>
      <w:r w:rsidRPr="00A27DEC">
        <w:rPr>
          <w:rFonts w:ascii="Arial" w:hAnsi="Arial" w:cs="Arial"/>
          <w:color w:val="FF0000"/>
        </w:rPr>
        <w:t xml:space="preserve"> Incorporadora </w:t>
      </w:r>
      <w:r w:rsidRPr="009B328D">
        <w:rPr>
          <w:rFonts w:ascii="Arial" w:hAnsi="Arial" w:cs="Arial"/>
        </w:rPr>
        <w:t>faz questão de assumir.</w:t>
      </w:r>
    </w:p>
    <w:p w14:paraId="2ED18C2E" w14:textId="77777777" w:rsidR="00CA4003" w:rsidRDefault="00CA4003">
      <w:pPr>
        <w:spacing w:line="360" w:lineRule="auto"/>
        <w:jc w:val="both"/>
        <w:rPr>
          <w:rFonts w:ascii="Arial" w:hAnsi="Arial" w:cs="Arial"/>
          <w:b/>
          <w:color w:val="FFFFFF" w:themeColor="background1"/>
          <w:shd w:val="clear" w:color="auto" w:fill="FF3300"/>
        </w:rPr>
      </w:pPr>
    </w:p>
    <w:p w14:paraId="37FB8B44" w14:textId="77777777" w:rsidR="004C64B1" w:rsidRDefault="004C64B1">
      <w:pPr>
        <w:spacing w:line="360" w:lineRule="auto"/>
        <w:jc w:val="both"/>
        <w:rPr>
          <w:rFonts w:ascii="Arial" w:hAnsi="Arial" w:cs="Arial"/>
          <w:b/>
          <w:color w:val="FFFFFF" w:themeColor="background1"/>
          <w:shd w:val="clear" w:color="auto" w:fill="FF3300"/>
        </w:rPr>
      </w:pPr>
    </w:p>
    <w:p w14:paraId="481A7F47" w14:textId="77777777" w:rsidR="00444585" w:rsidRPr="00FA39C3" w:rsidRDefault="00454899" w:rsidP="00454899">
      <w:pPr>
        <w:pStyle w:val="Ttulo1"/>
        <w:rPr>
          <w:rFonts w:ascii="Arial" w:hAnsi="Arial" w:cs="Arial"/>
          <w:shd w:val="clear" w:color="auto" w:fill="FFFFFF"/>
        </w:rPr>
      </w:pPr>
      <w:bookmarkStart w:id="10" w:name="_Toc112935658"/>
      <w:r w:rsidRPr="00FA39C3">
        <w:rPr>
          <w:rFonts w:ascii="Arial" w:hAnsi="Arial" w:cs="Arial"/>
        </w:rPr>
        <w:t>V – INFORMAÇÕES GERAIS DE UTILIZAÇÃO E MANUTENÇÃO</w:t>
      </w:r>
      <w:bookmarkEnd w:id="10"/>
    </w:p>
    <w:p w14:paraId="3B919CE3" w14:textId="73F1DA5E" w:rsidR="006B333E" w:rsidRPr="00454899" w:rsidRDefault="00FF7101">
      <w:pPr>
        <w:spacing w:line="360" w:lineRule="auto"/>
        <w:jc w:val="both"/>
        <w:rPr>
          <w:rFonts w:ascii="Arial" w:hAnsi="Arial" w:cs="Arial"/>
          <w:shd w:val="clear" w:color="auto" w:fill="FFFFFF"/>
        </w:rPr>
      </w:pPr>
      <w:r>
        <w:rPr>
          <w:noProof/>
        </w:rPr>
        <mc:AlternateContent>
          <mc:Choice Requires="wps">
            <w:drawing>
              <wp:anchor distT="0" distB="0" distL="114300" distR="114300" simplePos="0" relativeHeight="251650560" behindDoc="0" locked="0" layoutInCell="1" allowOverlap="1" wp14:anchorId="0B2E62E6" wp14:editId="733FDC43">
                <wp:simplePos x="0" y="0"/>
                <wp:positionH relativeFrom="column">
                  <wp:posOffset>-170180</wp:posOffset>
                </wp:positionH>
                <wp:positionV relativeFrom="paragraph">
                  <wp:posOffset>383540</wp:posOffset>
                </wp:positionV>
                <wp:extent cx="457200" cy="457200"/>
                <wp:effectExtent l="19050" t="19050" r="19050" b="19050"/>
                <wp:wrapNone/>
                <wp:docPr id="17" name="Fluxograma: Conector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EAFD5" id="Fluxograma: Conector 17" o:spid="_x0000_s1026" type="#_x0000_t120" style="position:absolute;margin-left:-13.4pt;margin-top:30.2pt;width:36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" fillcolor="red" strokecolor="black [3213]" strokeweight="5pt"/>
            </w:pict>
          </mc:Fallback>
        </mc:AlternateContent>
      </w:r>
    </w:p>
    <w:p w14:paraId="5C3C7EFD" w14:textId="77777777" w:rsidR="006B333E" w:rsidRPr="00454899" w:rsidRDefault="00DB764A" w:rsidP="00454899">
      <w:pPr>
        <w:pStyle w:val="Ttulo2"/>
        <w:ind w:left="709"/>
        <w:rPr>
          <w:rFonts w:ascii="Arial" w:hAnsi="Arial" w:cs="Arial"/>
          <w:sz w:val="24"/>
          <w:szCs w:val="24"/>
          <w:shd w:val="clear" w:color="auto" w:fill="FF3300"/>
        </w:rPr>
      </w:pPr>
      <w:bookmarkStart w:id="11" w:name="_Toc112935659"/>
      <w:r w:rsidRPr="00454899">
        <w:rPr>
          <w:rFonts w:ascii="Arial" w:hAnsi="Arial" w:cs="Arial"/>
          <w:sz w:val="24"/>
          <w:szCs w:val="24"/>
          <w:shd w:val="clear" w:color="auto" w:fill="FFFFFF"/>
        </w:rPr>
        <w:t>FUNDAÇÕES</w:t>
      </w:r>
      <w:bookmarkEnd w:id="11"/>
    </w:p>
    <w:p w14:paraId="17E0978A" w14:textId="77777777" w:rsidR="006B333E" w:rsidRPr="00454899" w:rsidRDefault="006B333E">
      <w:pPr>
        <w:spacing w:line="360" w:lineRule="auto"/>
        <w:jc w:val="both"/>
        <w:rPr>
          <w:rFonts w:ascii="Arial" w:hAnsi="Arial" w:cs="Arial"/>
          <w:shd w:val="clear" w:color="auto" w:fill="FFFFFF"/>
        </w:rPr>
      </w:pPr>
    </w:p>
    <w:p w14:paraId="1E2244A1" w14:textId="77777777" w:rsidR="006B333E" w:rsidRDefault="00DB764A">
      <w:pPr>
        <w:spacing w:line="360" w:lineRule="auto"/>
        <w:jc w:val="both"/>
        <w:rPr>
          <w:rFonts w:ascii="Arial" w:hAnsi="Arial" w:cs="Arial"/>
          <w:shd w:val="clear" w:color="auto" w:fill="FFFFFF"/>
        </w:rPr>
      </w:pPr>
      <w:r w:rsidRPr="00454899">
        <w:rPr>
          <w:rFonts w:ascii="Arial" w:hAnsi="Arial" w:cs="Arial"/>
          <w:shd w:val="clear" w:color="auto" w:fill="FFFFFF"/>
        </w:rPr>
        <w:t>As fundações de seu imóvel foram executadas de acordo com as técnicas exigidas e adequadas para o tipo de terreno onde se encontra o empreendimento.</w:t>
      </w:r>
    </w:p>
    <w:p w14:paraId="23AF9082" w14:textId="77777777" w:rsidR="0046355D" w:rsidRDefault="0046355D">
      <w:pPr>
        <w:spacing w:line="360" w:lineRule="auto"/>
        <w:jc w:val="both"/>
        <w:rPr>
          <w:rFonts w:ascii="Arial" w:hAnsi="Arial" w:cs="Arial"/>
          <w:shd w:val="clear" w:color="auto" w:fill="FFFFFF"/>
        </w:rPr>
      </w:pPr>
    </w:p>
    <w:p w14:paraId="214791A9" w14:textId="77777777" w:rsidR="0046355D" w:rsidRDefault="0046355D">
      <w:pPr>
        <w:spacing w:line="360" w:lineRule="auto"/>
        <w:jc w:val="both"/>
        <w:rPr>
          <w:rFonts w:ascii="Arial" w:hAnsi="Arial" w:cs="Arial"/>
          <w:shd w:val="clear" w:color="auto" w:fill="FFFFFF"/>
        </w:rPr>
      </w:pPr>
    </w:p>
    <w:p w14:paraId="51ABD058" w14:textId="0A02EC1E" w:rsidR="006B333E" w:rsidRPr="00454899" w:rsidRDefault="0046355D" w:rsidP="0046355D">
      <w:pPr>
        <w:tabs>
          <w:tab w:val="left" w:pos="1785"/>
        </w:tabs>
        <w:spacing w:line="360" w:lineRule="auto"/>
        <w:jc w:val="both"/>
        <w:rPr>
          <w:rFonts w:ascii="Arial" w:hAnsi="Arial" w:cs="Arial"/>
          <w:shd w:val="clear" w:color="auto" w:fill="FFFFFF"/>
        </w:rPr>
      </w:pPr>
      <w:r>
        <w:rPr>
          <w:rFonts w:ascii="Arial" w:hAnsi="Arial" w:cs="Arial"/>
          <w:shd w:val="clear" w:color="auto" w:fill="FFFFFF"/>
        </w:rPr>
        <w:tab/>
      </w:r>
    </w:p>
    <w:bookmarkStart w:id="12" w:name="_Toc112935660"/>
    <w:p w14:paraId="4764928A" w14:textId="53B239A6" w:rsidR="006B333E" w:rsidRPr="000535B0" w:rsidRDefault="00FF7101" w:rsidP="00454899">
      <w:pPr>
        <w:pStyle w:val="Ttulo2"/>
        <w:ind w:left="709"/>
        <w:rPr>
          <w:rFonts w:ascii="Arial" w:hAnsi="Arial" w:cs="Arial"/>
          <w:sz w:val="24"/>
          <w:szCs w:val="24"/>
          <w:shd w:val="clear" w:color="auto" w:fill="FF3300"/>
        </w:rPr>
      </w:pPr>
      <w:r>
        <w:rPr>
          <w:noProof/>
        </w:rPr>
        <w:lastRenderedPageBreak/>
        <mc:AlternateContent>
          <mc:Choice Requires="wps">
            <w:drawing>
              <wp:anchor distT="0" distB="0" distL="114300" distR="114300" simplePos="0" relativeHeight="251652608" behindDoc="0" locked="0" layoutInCell="1" allowOverlap="1" wp14:anchorId="0EF243E5" wp14:editId="5B5E821B">
                <wp:simplePos x="0" y="0"/>
                <wp:positionH relativeFrom="column">
                  <wp:posOffset>-132080</wp:posOffset>
                </wp:positionH>
                <wp:positionV relativeFrom="paragraph">
                  <wp:posOffset>-120015</wp:posOffset>
                </wp:positionV>
                <wp:extent cx="457200" cy="457200"/>
                <wp:effectExtent l="19050" t="19050" r="19050" b="19050"/>
                <wp:wrapNone/>
                <wp:docPr id="15" name="Fluxograma: Conect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9BACE" id="Fluxograma: Conector 15" o:spid="_x0000_s1026" type="#_x0000_t120" style="position:absolute;margin-left:-10.4pt;margin-top:-9.45pt;width:36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" fillcolor="red" strokecolor="black [3213]" strokeweight="5pt"/>
            </w:pict>
          </mc:Fallback>
        </mc:AlternateContent>
      </w:r>
      <w:r w:rsidR="00DB764A" w:rsidRPr="000535B0">
        <w:rPr>
          <w:rFonts w:ascii="Arial" w:hAnsi="Arial" w:cs="Arial"/>
          <w:sz w:val="24"/>
          <w:szCs w:val="24"/>
          <w:shd w:val="clear" w:color="auto" w:fill="FFFFFF"/>
        </w:rPr>
        <w:t>SUPR</w:t>
      </w:r>
      <w:r w:rsidR="004C64B1">
        <w:rPr>
          <w:rFonts w:ascii="Arial" w:hAnsi="Arial" w:cs="Arial"/>
          <w:sz w:val="24"/>
          <w:szCs w:val="24"/>
          <w:shd w:val="clear" w:color="auto" w:fill="FFFFFF"/>
        </w:rPr>
        <w:t>A</w:t>
      </w:r>
      <w:r w:rsidR="00DB764A" w:rsidRPr="000535B0">
        <w:rPr>
          <w:rFonts w:ascii="Arial" w:hAnsi="Arial" w:cs="Arial"/>
          <w:sz w:val="24"/>
          <w:szCs w:val="24"/>
          <w:shd w:val="clear" w:color="auto" w:fill="FFFFFF"/>
        </w:rPr>
        <w:t>-ESTRUTURA</w:t>
      </w:r>
      <w:bookmarkEnd w:id="12"/>
    </w:p>
    <w:p w14:paraId="7856986A" w14:textId="77777777" w:rsidR="006B333E" w:rsidRPr="000535B0" w:rsidRDefault="006B333E">
      <w:pPr>
        <w:spacing w:line="360" w:lineRule="auto"/>
        <w:jc w:val="both"/>
        <w:rPr>
          <w:rFonts w:ascii="Arial" w:hAnsi="Arial" w:cs="Arial"/>
          <w:shd w:val="clear" w:color="auto" w:fill="FFFFFF"/>
        </w:rPr>
      </w:pPr>
    </w:p>
    <w:p w14:paraId="2D220402" w14:textId="176731FE" w:rsidR="006B333E" w:rsidRDefault="00DB764A">
      <w:pPr>
        <w:spacing w:line="360" w:lineRule="auto"/>
        <w:jc w:val="both"/>
        <w:rPr>
          <w:rFonts w:ascii="Arial" w:hAnsi="Arial" w:cs="Arial"/>
          <w:shd w:val="clear" w:color="auto" w:fill="FFFFFF"/>
        </w:rPr>
      </w:pPr>
      <w:r w:rsidRPr="000535B0">
        <w:rPr>
          <w:rFonts w:ascii="Arial" w:hAnsi="Arial" w:cs="Arial"/>
          <w:shd w:val="clear" w:color="auto" w:fill="FFFFFF"/>
        </w:rPr>
        <w:t>Seu imóvel foi construído utilizando o sistema de alvenaria estrutural, onde os elementos que desempenham a função estrutural são as paredes, ou seja, os próprios blocos são responsáveis pela sustentação da construção.</w:t>
      </w:r>
    </w:p>
    <w:p w14:paraId="0D0090FA" w14:textId="77777777" w:rsidR="004C64B1" w:rsidRPr="009B328D" w:rsidRDefault="004C64B1" w:rsidP="004C64B1">
      <w:pPr>
        <w:shd w:val="clear" w:color="auto" w:fill="FBE6CD" w:themeFill="accent1" w:themeFillTint="33"/>
        <w:spacing w:line="360" w:lineRule="auto"/>
        <w:jc w:val="both"/>
        <w:rPr>
          <w:rFonts w:ascii="Arial" w:hAnsi="Arial" w:cs="Arial"/>
        </w:rPr>
      </w:pPr>
      <w:r>
        <w:rPr>
          <w:rFonts w:ascii="Arial" w:hAnsi="Arial" w:cs="Arial"/>
          <w:noProof/>
          <w:lang w:eastAsia="pt-BR" w:bidi="ar-SA"/>
        </w:rPr>
        <w:drawing>
          <wp:anchor distT="0" distB="0" distL="114300" distR="114300" simplePos="0" relativeHeight="251666944" behindDoc="0" locked="0" layoutInCell="1" allowOverlap="1" wp14:anchorId="4FD1FFD9" wp14:editId="465116BA">
            <wp:simplePos x="0" y="0"/>
            <wp:positionH relativeFrom="column">
              <wp:posOffset>419100</wp:posOffset>
            </wp:positionH>
            <wp:positionV relativeFrom="paragraph">
              <wp:posOffset>145415</wp:posOffset>
            </wp:positionV>
            <wp:extent cx="765544" cy="637954"/>
            <wp:effectExtent l="0" t="0" r="0" b="0"/>
            <wp:wrapNone/>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en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5544" cy="637954"/>
                    </a:xfrm>
                    <a:prstGeom prst="rect">
                      <a:avLst/>
                    </a:prstGeom>
                  </pic:spPr>
                </pic:pic>
              </a:graphicData>
            </a:graphic>
            <wp14:sizeRelH relativeFrom="page">
              <wp14:pctWidth>0</wp14:pctWidth>
            </wp14:sizeRelH>
            <wp14:sizeRelV relativeFrom="page">
              <wp14:pctHeight>0</wp14:pctHeight>
            </wp14:sizeRelV>
          </wp:anchor>
        </w:drawing>
      </w:r>
    </w:p>
    <w:p w14:paraId="69C68EE6" w14:textId="77777777" w:rsidR="004C64B1" w:rsidRPr="00450FA7" w:rsidRDefault="004C64B1" w:rsidP="004C64B1">
      <w:pPr>
        <w:shd w:val="clear" w:color="auto" w:fill="FBE6CD" w:themeFill="accent1" w:themeFillTint="33"/>
        <w:spacing w:line="360" w:lineRule="auto"/>
        <w:jc w:val="both"/>
        <w:rPr>
          <w:rFonts w:ascii="Arial" w:hAnsi="Arial" w:cs="Arial"/>
          <w:sz w:val="36"/>
          <w:szCs w:val="36"/>
        </w:rPr>
      </w:pPr>
      <w:r>
        <w:rPr>
          <w:rFonts w:ascii="Arial" w:hAnsi="Arial" w:cs="Arial"/>
        </w:rPr>
        <w:tab/>
      </w:r>
      <w:r>
        <w:rPr>
          <w:rFonts w:ascii="Arial" w:hAnsi="Arial" w:cs="Arial"/>
        </w:rPr>
        <w:tab/>
      </w:r>
      <w:r>
        <w:rPr>
          <w:rFonts w:ascii="Arial" w:hAnsi="Arial" w:cs="Arial"/>
        </w:rPr>
        <w:tab/>
      </w:r>
      <w:r w:rsidRPr="00450FA7">
        <w:rPr>
          <w:rFonts w:ascii="Arial" w:hAnsi="Arial" w:cs="Arial"/>
          <w:sz w:val="36"/>
          <w:szCs w:val="36"/>
        </w:rPr>
        <w:t>Impo</w:t>
      </w:r>
      <w:r>
        <w:rPr>
          <w:rFonts w:ascii="Arial" w:hAnsi="Arial" w:cs="Arial"/>
          <w:sz w:val="36"/>
          <w:szCs w:val="36"/>
        </w:rPr>
        <w:t>r</w:t>
      </w:r>
      <w:r w:rsidRPr="00450FA7">
        <w:rPr>
          <w:rFonts w:ascii="Arial" w:hAnsi="Arial" w:cs="Arial"/>
          <w:sz w:val="36"/>
          <w:szCs w:val="36"/>
        </w:rPr>
        <w:t>tante</w:t>
      </w:r>
    </w:p>
    <w:p w14:paraId="016503B9" w14:textId="77777777" w:rsidR="004C64B1" w:rsidRPr="009B328D" w:rsidRDefault="004C64B1" w:rsidP="004C64B1">
      <w:pPr>
        <w:shd w:val="clear" w:color="auto" w:fill="FBE6CD" w:themeFill="accent1" w:themeFillTint="33"/>
        <w:spacing w:line="360" w:lineRule="auto"/>
        <w:jc w:val="both"/>
        <w:rPr>
          <w:rFonts w:ascii="Arial" w:hAnsi="Arial" w:cs="Arial"/>
        </w:rPr>
      </w:pPr>
    </w:p>
    <w:p w14:paraId="1B4C6E7B" w14:textId="77777777" w:rsidR="004C64B1" w:rsidRPr="004D01FF" w:rsidRDefault="004C64B1" w:rsidP="004C64B1">
      <w:pPr>
        <w:shd w:val="clear" w:color="auto" w:fill="FBE6CD" w:themeFill="accent1" w:themeFillTint="33"/>
        <w:spacing w:line="360" w:lineRule="auto"/>
        <w:jc w:val="both"/>
        <w:rPr>
          <w:rFonts w:ascii="Arial" w:hAnsi="Arial" w:cs="Arial"/>
          <w:b/>
          <w:u w:val="single"/>
        </w:rPr>
      </w:pPr>
      <w:r w:rsidRPr="004D01FF">
        <w:rPr>
          <w:rFonts w:ascii="Arial" w:hAnsi="Arial" w:cs="Arial"/>
          <w:b/>
          <w:u w:val="single"/>
        </w:rPr>
        <w:t>Ressaltamos que, por se tratar de um sistema alvenaria estrutural, é expressamente proibido a retirada,</w:t>
      </w:r>
      <w:r w:rsidR="00FE0A76" w:rsidRPr="004D01FF">
        <w:rPr>
          <w:rFonts w:ascii="Arial" w:hAnsi="Arial" w:cs="Arial"/>
          <w:b/>
          <w:u w:val="single"/>
        </w:rPr>
        <w:t xml:space="preserve"> acréscimos,</w:t>
      </w:r>
      <w:r w:rsidRPr="004D01FF">
        <w:rPr>
          <w:rFonts w:ascii="Arial" w:hAnsi="Arial" w:cs="Arial"/>
          <w:b/>
          <w:u w:val="single"/>
        </w:rPr>
        <w:t xml:space="preserve"> modificações de paredes e/ou abertura de vãos nas alvenarias. Isto pode tirar a estabilidade de todo o sistema</w:t>
      </w:r>
      <w:r w:rsidR="00FE0A76" w:rsidRPr="004D01FF">
        <w:rPr>
          <w:rFonts w:ascii="Arial" w:hAnsi="Arial" w:cs="Arial"/>
          <w:b/>
          <w:u w:val="single"/>
        </w:rPr>
        <w:t>, provocando trincas, fissuras, podendo chegar até mesmo ao colapso da estrutura com queda risco de desabamento</w:t>
      </w:r>
      <w:r w:rsidRPr="004D01FF">
        <w:rPr>
          <w:rFonts w:ascii="Arial" w:hAnsi="Arial" w:cs="Arial"/>
          <w:b/>
          <w:u w:val="single"/>
        </w:rPr>
        <w:t>.</w:t>
      </w:r>
    </w:p>
    <w:p w14:paraId="5E3726D8" w14:textId="6B355E25" w:rsidR="00FE0A76" w:rsidRDefault="00FE0A76" w:rsidP="004C64B1">
      <w:pPr>
        <w:shd w:val="clear" w:color="auto" w:fill="FBE6CD" w:themeFill="accent1" w:themeFillTint="33"/>
        <w:spacing w:line="360" w:lineRule="auto"/>
        <w:jc w:val="both"/>
        <w:rPr>
          <w:rFonts w:ascii="Arial" w:hAnsi="Arial" w:cs="Arial"/>
        </w:rPr>
      </w:pPr>
      <w:r w:rsidRPr="00FE0A76">
        <w:rPr>
          <w:rFonts w:ascii="Arial" w:hAnsi="Arial" w:cs="Arial"/>
        </w:rPr>
        <w:t xml:space="preserve">O seu imóvel foi construído com </w:t>
      </w:r>
      <w:r>
        <w:rPr>
          <w:rFonts w:ascii="Arial" w:hAnsi="Arial" w:cs="Arial"/>
        </w:rPr>
        <w:t>a base em um sistema de “radier”,</w:t>
      </w:r>
      <w:r w:rsidRPr="00FE0A76">
        <w:rPr>
          <w:rFonts w:ascii="Arial" w:hAnsi="Arial" w:cs="Arial"/>
        </w:rPr>
        <w:t xml:space="preserve"> que não dever</w:t>
      </w:r>
      <w:r>
        <w:rPr>
          <w:rFonts w:ascii="Arial" w:hAnsi="Arial" w:cs="Arial"/>
        </w:rPr>
        <w:t>á</w:t>
      </w:r>
      <w:r w:rsidRPr="00FE0A76">
        <w:rPr>
          <w:rFonts w:ascii="Arial" w:hAnsi="Arial" w:cs="Arial"/>
        </w:rPr>
        <w:t xml:space="preserve"> ser </w:t>
      </w:r>
      <w:r w:rsidR="007043C8" w:rsidRPr="00FE0A76">
        <w:rPr>
          <w:rFonts w:ascii="Arial" w:hAnsi="Arial" w:cs="Arial"/>
        </w:rPr>
        <w:t>submetid</w:t>
      </w:r>
      <w:r w:rsidR="002156BD">
        <w:rPr>
          <w:rFonts w:ascii="Arial" w:hAnsi="Arial" w:cs="Arial"/>
        </w:rPr>
        <w:t>o</w:t>
      </w:r>
      <w:r w:rsidRPr="00FE0A76">
        <w:rPr>
          <w:rFonts w:ascii="Arial" w:hAnsi="Arial" w:cs="Arial"/>
        </w:rPr>
        <w:t xml:space="preserve"> </w:t>
      </w:r>
      <w:r w:rsidR="002156BD" w:rsidRPr="00FE0A76">
        <w:rPr>
          <w:rFonts w:ascii="Arial" w:hAnsi="Arial" w:cs="Arial"/>
        </w:rPr>
        <w:t>a</w:t>
      </w:r>
      <w:r w:rsidRPr="00FE0A76">
        <w:rPr>
          <w:rFonts w:ascii="Arial" w:hAnsi="Arial" w:cs="Arial"/>
        </w:rPr>
        <w:t xml:space="preserve"> cargas superiores a 150kgf/m², que correspondem às sobrecargas para edificações residenciais. Deverá ser dada atenção especial à instalação ou armazenamento de objetos que ultrapassem esse limite sobre a laje.</w:t>
      </w:r>
      <w:r>
        <w:rPr>
          <w:rFonts w:ascii="Arial" w:hAnsi="Arial" w:cs="Arial"/>
        </w:rPr>
        <w:t xml:space="preserve"> </w:t>
      </w:r>
    </w:p>
    <w:p w14:paraId="04DA20B9" w14:textId="77777777" w:rsidR="004D01FF" w:rsidRDefault="00FE0A76" w:rsidP="004D01FF">
      <w:pPr>
        <w:shd w:val="clear" w:color="auto" w:fill="FBE6CD" w:themeFill="accent1" w:themeFillTint="33"/>
        <w:spacing w:line="360" w:lineRule="auto"/>
        <w:jc w:val="both"/>
        <w:rPr>
          <w:rFonts w:ascii="Arial" w:hAnsi="Arial" w:cs="Arial"/>
        </w:rPr>
      </w:pPr>
      <w:r>
        <w:rPr>
          <w:rFonts w:ascii="Arial" w:hAnsi="Arial" w:cs="Arial"/>
        </w:rPr>
        <w:t xml:space="preserve">Para as lajes de teto, foram utilizados o sistema de lajes pré-fabricadas, com vigotas treliçadas pré-moldadas de concreto e preenchimento com tijolo cerâmico. Este sistema é previsto apenas para funcionar como teto da sua edificação, não devendo ser acrescido nenhum tipo de pavimento superior, onde </w:t>
      </w:r>
      <w:r w:rsidR="0015157E">
        <w:rPr>
          <w:rFonts w:ascii="Arial" w:hAnsi="Arial" w:cs="Arial"/>
        </w:rPr>
        <w:t>ele passe a funcionar como piso</w:t>
      </w:r>
      <w:r>
        <w:rPr>
          <w:rFonts w:ascii="Arial" w:hAnsi="Arial" w:cs="Arial"/>
        </w:rPr>
        <w:t xml:space="preserve">. As </w:t>
      </w:r>
      <w:r w:rsidR="0015157E">
        <w:rPr>
          <w:rFonts w:ascii="Arial" w:hAnsi="Arial" w:cs="Arial"/>
        </w:rPr>
        <w:t xml:space="preserve">únicas </w:t>
      </w:r>
      <w:r>
        <w:rPr>
          <w:rFonts w:ascii="Arial" w:hAnsi="Arial" w:cs="Arial"/>
        </w:rPr>
        <w:t xml:space="preserve">sobrecargas </w:t>
      </w:r>
      <w:r w:rsidR="0015157E">
        <w:rPr>
          <w:rFonts w:ascii="Arial" w:hAnsi="Arial" w:cs="Arial"/>
        </w:rPr>
        <w:t>previstas para esta laje foram o peso do telhado e do reservatório superior, que ali se encontra.</w:t>
      </w:r>
    </w:p>
    <w:p w14:paraId="3F2618BF" w14:textId="77777777" w:rsidR="00FE0A76" w:rsidRPr="0046355D" w:rsidRDefault="004D01FF" w:rsidP="004C64B1">
      <w:pPr>
        <w:shd w:val="clear" w:color="auto" w:fill="FBE6CD" w:themeFill="accent1" w:themeFillTint="33"/>
        <w:spacing w:line="360" w:lineRule="auto"/>
        <w:jc w:val="both"/>
        <w:rPr>
          <w:rFonts w:ascii="Arial" w:hAnsi="Arial" w:cs="Arial"/>
          <w:i/>
        </w:rPr>
      </w:pPr>
      <w:r w:rsidRPr="0046355D">
        <w:rPr>
          <w:rFonts w:ascii="Arial" w:hAnsi="Arial" w:cs="Arial"/>
        </w:rPr>
        <w:t>Neste tipo de sistema de alvenaria estrutural, são normais o aparecimento de pequenas fissuras decorrentes da movimentação da alvenaria em função de variações de temperatura e carregamento da estrutura</w:t>
      </w:r>
      <w:r w:rsidRPr="004D01FF">
        <w:rPr>
          <w:rFonts w:ascii="Arial" w:hAnsi="Arial" w:cs="Arial"/>
          <w:i/>
        </w:rPr>
        <w:t xml:space="preserve">.  </w:t>
      </w:r>
    </w:p>
    <w:p w14:paraId="3390326D" w14:textId="77777777" w:rsidR="004C64B1" w:rsidRDefault="004C64B1">
      <w:pPr>
        <w:spacing w:line="360" w:lineRule="auto"/>
        <w:jc w:val="both"/>
        <w:rPr>
          <w:rFonts w:ascii="Arial" w:hAnsi="Arial" w:cs="Arial"/>
          <w:shd w:val="clear" w:color="auto" w:fill="FFFFFF"/>
        </w:rPr>
      </w:pPr>
    </w:p>
    <w:p w14:paraId="3DEB4DAC" w14:textId="77777777" w:rsidR="006B333E" w:rsidRPr="000535B0" w:rsidRDefault="006B333E">
      <w:pPr>
        <w:spacing w:line="360" w:lineRule="auto"/>
        <w:jc w:val="both"/>
        <w:rPr>
          <w:rFonts w:ascii="Arial" w:hAnsi="Arial" w:cs="Arial"/>
          <w:shd w:val="clear" w:color="auto" w:fill="FFFFFF"/>
        </w:rPr>
      </w:pPr>
    </w:p>
    <w:p w14:paraId="070FA3AB" w14:textId="77777777" w:rsidR="006B333E" w:rsidRPr="000535B0" w:rsidRDefault="00DB764A">
      <w:pPr>
        <w:spacing w:line="360" w:lineRule="auto"/>
        <w:jc w:val="both"/>
        <w:rPr>
          <w:rFonts w:ascii="Arial" w:hAnsi="Arial" w:cs="Arial"/>
          <w:color w:val="FF3333"/>
          <w:shd w:val="clear" w:color="auto" w:fill="FF3300"/>
        </w:rPr>
      </w:pPr>
      <w:r w:rsidRPr="000535B0">
        <w:rPr>
          <w:rFonts w:ascii="Arial" w:hAnsi="Arial" w:cs="Arial"/>
          <w:color w:val="FF3333"/>
          <w:shd w:val="clear" w:color="auto" w:fill="FFFFFF"/>
        </w:rPr>
        <w:t xml:space="preserve">Manutenção preventiva </w:t>
      </w:r>
      <w:r w:rsidRPr="000535B0">
        <w:rPr>
          <w:rFonts w:ascii="Arial" w:hAnsi="Arial" w:cs="Arial"/>
          <w:color w:val="000000"/>
          <w:shd w:val="clear" w:color="auto" w:fill="FFFFFF"/>
        </w:rPr>
        <w:t>– responsabilidade do cliente</w:t>
      </w:r>
    </w:p>
    <w:p w14:paraId="7E0684F9" w14:textId="77777777" w:rsidR="00A90133" w:rsidRDefault="00DB764A">
      <w:pPr>
        <w:spacing w:line="360" w:lineRule="auto"/>
        <w:jc w:val="both"/>
        <w:rPr>
          <w:rFonts w:ascii="Arial" w:hAnsi="Arial" w:cs="Arial"/>
          <w:color w:val="000000"/>
          <w:shd w:val="clear" w:color="auto" w:fill="FFFFFF"/>
        </w:rPr>
      </w:pPr>
      <w:r w:rsidRPr="000535B0">
        <w:rPr>
          <w:rFonts w:ascii="Arial" w:hAnsi="Arial" w:cs="Arial"/>
          <w:color w:val="000000"/>
          <w:shd w:val="clear" w:color="auto" w:fill="FFFFFF"/>
        </w:rPr>
        <w:t>- Inspeção visual em todos os elementos identificando oxidações, calcinações e deteriorações. Caso você verifique alguma anormalidade, deverá comunicar à construtora imediatamente.</w:t>
      </w:r>
    </w:p>
    <w:p w14:paraId="5B284AF4" w14:textId="77777777" w:rsidR="0015157E" w:rsidRDefault="0015157E">
      <w:pPr>
        <w:spacing w:line="360" w:lineRule="auto"/>
        <w:jc w:val="both"/>
        <w:rPr>
          <w:rFonts w:ascii="Arial" w:hAnsi="Arial" w:cs="Arial"/>
          <w:color w:val="000000"/>
          <w:shd w:val="clear" w:color="auto" w:fill="FFFFFF"/>
        </w:rPr>
      </w:pPr>
    </w:p>
    <w:p w14:paraId="33D04E47" w14:textId="77777777" w:rsidR="0015157E" w:rsidRDefault="0015157E">
      <w:pPr>
        <w:spacing w:line="360" w:lineRule="auto"/>
        <w:jc w:val="both"/>
        <w:rPr>
          <w:rFonts w:ascii="Arial" w:hAnsi="Arial" w:cs="Arial"/>
          <w:color w:val="000000"/>
          <w:shd w:val="clear" w:color="auto" w:fill="FFFFFF"/>
        </w:rPr>
      </w:pPr>
    </w:p>
    <w:p w14:paraId="5957D940" w14:textId="047D3146" w:rsidR="00AE2464" w:rsidRPr="000535B0" w:rsidRDefault="00FF7101">
      <w:pPr>
        <w:spacing w:line="360" w:lineRule="auto"/>
        <w:jc w:val="both"/>
        <w:rPr>
          <w:rFonts w:ascii="Arial" w:hAnsi="Arial" w:cs="Arial"/>
          <w:color w:val="000000"/>
          <w:shd w:val="clear" w:color="auto" w:fill="FFFFFF"/>
        </w:rPr>
      </w:pPr>
      <w:r>
        <w:rPr>
          <w:noProof/>
        </w:rPr>
        <w:lastRenderedPageBreak/>
        <mc:AlternateContent>
          <mc:Choice Requires="wps">
            <w:drawing>
              <wp:anchor distT="0" distB="0" distL="114300" distR="114300" simplePos="0" relativeHeight="251653632" behindDoc="0" locked="0" layoutInCell="1" allowOverlap="1" wp14:anchorId="2881FC9D" wp14:editId="5A763933">
                <wp:simplePos x="0" y="0"/>
                <wp:positionH relativeFrom="column">
                  <wp:posOffset>-205740</wp:posOffset>
                </wp:positionH>
                <wp:positionV relativeFrom="paragraph">
                  <wp:posOffset>238760</wp:posOffset>
                </wp:positionV>
                <wp:extent cx="457200" cy="457200"/>
                <wp:effectExtent l="19050" t="19050" r="19050" b="19050"/>
                <wp:wrapNone/>
                <wp:docPr id="14" name="Fluxograma: Conecto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902A8" id="Fluxograma: Conector 14" o:spid="_x0000_s1026" type="#_x0000_t120" style="position:absolute;margin-left:-16.2pt;margin-top:18.8pt;width:36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" fillcolor="red" strokecolor="black [3213]" strokeweight="5pt"/>
            </w:pict>
          </mc:Fallback>
        </mc:AlternateContent>
      </w:r>
    </w:p>
    <w:p w14:paraId="1A3655D4" w14:textId="77777777" w:rsidR="006B333E" w:rsidRPr="000535B0" w:rsidRDefault="00DB764A" w:rsidP="00082B3E">
      <w:pPr>
        <w:pStyle w:val="Ttulo2"/>
        <w:ind w:left="709"/>
        <w:rPr>
          <w:rFonts w:ascii="Arial" w:hAnsi="Arial" w:cs="Arial"/>
          <w:i/>
          <w:iCs/>
          <w:color w:val="FF3333"/>
          <w:sz w:val="24"/>
          <w:szCs w:val="24"/>
          <w:shd w:val="clear" w:color="auto" w:fill="FF3300"/>
        </w:rPr>
      </w:pPr>
      <w:bookmarkStart w:id="13" w:name="_Toc112935661"/>
      <w:r w:rsidRPr="000535B0">
        <w:rPr>
          <w:rFonts w:ascii="Arial" w:hAnsi="Arial" w:cs="Arial"/>
          <w:color w:val="000000"/>
          <w:sz w:val="24"/>
          <w:szCs w:val="24"/>
          <w:shd w:val="clear" w:color="auto" w:fill="FFFFFF"/>
        </w:rPr>
        <w:t>PAREDES E PAINÉIS</w:t>
      </w:r>
      <w:bookmarkEnd w:id="13"/>
    </w:p>
    <w:p w14:paraId="318756DF" w14:textId="77777777" w:rsidR="00082B3E" w:rsidRDefault="00082B3E">
      <w:pPr>
        <w:spacing w:line="360" w:lineRule="auto"/>
        <w:jc w:val="both"/>
        <w:rPr>
          <w:rFonts w:ascii="Arial" w:hAnsi="Arial" w:cs="Arial"/>
          <w:color w:val="000000"/>
          <w:shd w:val="clear" w:color="auto" w:fill="FFFFFF"/>
        </w:rPr>
      </w:pPr>
    </w:p>
    <w:p w14:paraId="301C6CF9" w14:textId="77777777" w:rsidR="006B333E" w:rsidRPr="000535B0" w:rsidRDefault="00DB764A">
      <w:pPr>
        <w:spacing w:line="360" w:lineRule="auto"/>
        <w:jc w:val="both"/>
        <w:rPr>
          <w:rFonts w:ascii="Arial" w:hAnsi="Arial" w:cs="Arial"/>
          <w:color w:val="000000"/>
          <w:shd w:val="clear" w:color="auto" w:fill="FFFFFF"/>
        </w:rPr>
      </w:pPr>
      <w:r w:rsidRPr="00082B3E">
        <w:rPr>
          <w:rFonts w:ascii="Arial" w:hAnsi="Arial" w:cs="Arial"/>
          <w:color w:val="000000"/>
          <w:shd w:val="clear" w:color="auto" w:fill="FFFFFF"/>
        </w:rPr>
        <w:t xml:space="preserve">Antes de perfurar paredes para colocação de quadros, armários, prateleiras ou outros objetos, </w:t>
      </w:r>
      <w:r w:rsidR="00DE5713" w:rsidRPr="00082B3E">
        <w:rPr>
          <w:rFonts w:ascii="Arial" w:hAnsi="Arial" w:cs="Arial"/>
          <w:color w:val="000000"/>
          <w:shd w:val="clear" w:color="auto" w:fill="FFFFFF"/>
        </w:rPr>
        <w:t>consultem</w:t>
      </w:r>
      <w:r w:rsidRPr="00082B3E">
        <w:rPr>
          <w:rFonts w:ascii="Arial" w:hAnsi="Arial" w:cs="Arial"/>
          <w:color w:val="000000"/>
          <w:shd w:val="clear" w:color="auto" w:fill="FFFFFF"/>
        </w:rPr>
        <w:t xml:space="preserve"> os projetos e respectivos detalhamentos. </w:t>
      </w:r>
      <w:r w:rsidRPr="000535B0">
        <w:rPr>
          <w:rFonts w:ascii="Arial" w:hAnsi="Arial" w:cs="Arial"/>
          <w:color w:val="000000"/>
          <w:shd w:val="clear" w:color="auto" w:fill="FFFFFF"/>
        </w:rPr>
        <w:t>Esse procedimento evitará perfurações em tubulações de água ou energia elétrica. Usar sempre furadeira e parafusos com buchas, evitando, assim, pregos e golpes de martelo.</w:t>
      </w:r>
    </w:p>
    <w:p w14:paraId="4D8D5CA1" w14:textId="77777777" w:rsidR="006B333E" w:rsidRPr="000535B0" w:rsidRDefault="00DB764A">
      <w:pPr>
        <w:spacing w:line="360" w:lineRule="auto"/>
        <w:jc w:val="both"/>
        <w:rPr>
          <w:rFonts w:ascii="Arial" w:hAnsi="Arial" w:cs="Arial"/>
          <w:i/>
          <w:iCs/>
          <w:color w:val="FF3333"/>
          <w:shd w:val="clear" w:color="auto" w:fill="FF3300"/>
        </w:rPr>
      </w:pPr>
      <w:r w:rsidRPr="00082B3E">
        <w:rPr>
          <w:rFonts w:ascii="Arial" w:hAnsi="Arial" w:cs="Arial"/>
          <w:color w:val="000000"/>
          <w:shd w:val="clear" w:color="auto" w:fill="FFFFFF"/>
        </w:rPr>
        <w:t xml:space="preserve">A repentina variação de temperatura pode promover a ocorrência de fissuras nas paredes do imóvel. </w:t>
      </w:r>
      <w:r w:rsidRPr="000535B0">
        <w:rPr>
          <w:rFonts w:ascii="Arial" w:hAnsi="Arial" w:cs="Arial"/>
          <w:color w:val="000000"/>
          <w:shd w:val="clear" w:color="auto" w:fill="FFFFFF"/>
        </w:rPr>
        <w:t>Isso é comum e não compromete a segurança estrutural da construção. Caso as fissuras evoluam para trincas, entre em contato conosco. Nós enviaremos um técnico qualificado para verificar cada caso.</w:t>
      </w:r>
    </w:p>
    <w:p w14:paraId="432773F7" w14:textId="77777777" w:rsidR="00613E93" w:rsidRDefault="00613E93">
      <w:pPr>
        <w:spacing w:line="360" w:lineRule="auto"/>
        <w:jc w:val="both"/>
        <w:rPr>
          <w:rFonts w:ascii="Arial" w:hAnsi="Arial" w:cs="Arial"/>
          <w:i/>
          <w:iCs/>
          <w:color w:val="FF3333"/>
          <w:shd w:val="clear" w:color="auto" w:fill="FFFFFF"/>
        </w:rPr>
      </w:pPr>
    </w:p>
    <w:p w14:paraId="5B989EA6" w14:textId="77777777" w:rsidR="0046355D" w:rsidRDefault="0046355D">
      <w:pPr>
        <w:spacing w:line="360" w:lineRule="auto"/>
        <w:jc w:val="both"/>
        <w:rPr>
          <w:rFonts w:ascii="Arial" w:hAnsi="Arial" w:cs="Arial"/>
          <w:i/>
          <w:iCs/>
          <w:color w:val="FF3333"/>
          <w:shd w:val="clear" w:color="auto" w:fill="FFFFFF"/>
        </w:rPr>
      </w:pPr>
    </w:p>
    <w:p w14:paraId="090B30EE" w14:textId="77777777" w:rsidR="0046355D" w:rsidRDefault="0046355D">
      <w:pPr>
        <w:spacing w:line="360" w:lineRule="auto"/>
        <w:jc w:val="both"/>
        <w:rPr>
          <w:rFonts w:ascii="Arial" w:hAnsi="Arial" w:cs="Arial"/>
          <w:i/>
          <w:iCs/>
          <w:color w:val="FF3333"/>
          <w:shd w:val="clear" w:color="auto" w:fill="FFFFFF"/>
        </w:rPr>
      </w:pPr>
    </w:p>
    <w:p w14:paraId="0D60E026" w14:textId="77777777" w:rsidR="00613E93" w:rsidRDefault="00613E93">
      <w:pPr>
        <w:spacing w:line="360" w:lineRule="auto"/>
        <w:jc w:val="both"/>
        <w:rPr>
          <w:rFonts w:ascii="Arial" w:hAnsi="Arial" w:cs="Arial"/>
          <w:i/>
          <w:iCs/>
          <w:color w:val="FF3333"/>
          <w:shd w:val="clear" w:color="auto" w:fill="FFFFFF"/>
        </w:rPr>
      </w:pPr>
    </w:p>
    <w:p w14:paraId="5883C26F" w14:textId="77777777" w:rsidR="006B333E" w:rsidRPr="000535B0" w:rsidRDefault="00DB764A">
      <w:pPr>
        <w:spacing w:line="360" w:lineRule="auto"/>
        <w:jc w:val="both"/>
        <w:rPr>
          <w:rFonts w:ascii="Arial" w:hAnsi="Arial" w:cs="Arial"/>
          <w:i/>
          <w:iCs/>
          <w:color w:val="FF3333"/>
          <w:shd w:val="clear" w:color="auto" w:fill="FF3300"/>
        </w:rPr>
      </w:pPr>
      <w:r w:rsidRPr="000535B0">
        <w:rPr>
          <w:rFonts w:ascii="Arial" w:hAnsi="Arial" w:cs="Arial"/>
          <w:i/>
          <w:iCs/>
          <w:color w:val="FF3333"/>
          <w:shd w:val="clear" w:color="auto" w:fill="FFFFFF"/>
        </w:rPr>
        <w:t>Manutenção preventiva</w:t>
      </w:r>
      <w:r w:rsidRPr="000535B0">
        <w:rPr>
          <w:rFonts w:ascii="Arial" w:hAnsi="Arial" w:cs="Arial"/>
          <w:color w:val="FF3333"/>
          <w:shd w:val="clear" w:color="auto" w:fill="FFFFFF"/>
        </w:rPr>
        <w:t xml:space="preserve"> </w:t>
      </w:r>
      <w:r w:rsidRPr="000535B0">
        <w:rPr>
          <w:rFonts w:ascii="Arial" w:hAnsi="Arial" w:cs="Arial"/>
          <w:color w:val="000000"/>
          <w:shd w:val="clear" w:color="auto" w:fill="FFFFFF"/>
        </w:rPr>
        <w:t xml:space="preserve">– </w:t>
      </w:r>
      <w:r w:rsidRPr="000535B0">
        <w:rPr>
          <w:rFonts w:ascii="Arial" w:hAnsi="Arial" w:cs="Arial"/>
          <w:i/>
          <w:iCs/>
          <w:color w:val="000000"/>
          <w:shd w:val="clear" w:color="auto" w:fill="FFFFFF"/>
        </w:rPr>
        <w:t>responsabilidade do cliente</w:t>
      </w:r>
    </w:p>
    <w:p w14:paraId="51C6F1BE" w14:textId="77777777" w:rsidR="006B333E" w:rsidRPr="000535B0" w:rsidRDefault="00DB764A">
      <w:pPr>
        <w:spacing w:line="360" w:lineRule="auto"/>
        <w:jc w:val="both"/>
        <w:rPr>
          <w:rFonts w:ascii="Arial" w:hAnsi="Arial" w:cs="Arial"/>
          <w:i/>
          <w:iCs/>
          <w:color w:val="FF3333"/>
          <w:shd w:val="clear" w:color="auto" w:fill="FF3300"/>
        </w:rPr>
      </w:pPr>
      <w:r w:rsidRPr="000535B0">
        <w:rPr>
          <w:rFonts w:ascii="Arial" w:hAnsi="Arial" w:cs="Arial"/>
          <w:i/>
          <w:iCs/>
          <w:color w:val="000000"/>
          <w:shd w:val="clear" w:color="auto" w:fill="FFFFFF"/>
        </w:rPr>
        <w:t xml:space="preserve">- </w:t>
      </w:r>
      <w:r w:rsidRPr="000535B0">
        <w:rPr>
          <w:rFonts w:ascii="Arial" w:hAnsi="Arial" w:cs="Arial"/>
          <w:color w:val="000000"/>
          <w:shd w:val="clear" w:color="auto" w:fill="FFFFFF"/>
        </w:rPr>
        <w:t>Procure manter os ambientes bem ventilados. Nos períodos de chuva, pode ocorrer surgimento de mofo nas paredes decorrente de condensação de água por deficiente ventilação;</w:t>
      </w:r>
    </w:p>
    <w:p w14:paraId="5834E28F" w14:textId="77777777" w:rsidR="006B333E" w:rsidRPr="000535B0" w:rsidRDefault="00DB764A">
      <w:pPr>
        <w:spacing w:line="360" w:lineRule="auto"/>
        <w:jc w:val="both"/>
        <w:rPr>
          <w:rFonts w:ascii="Arial" w:hAnsi="Arial" w:cs="Arial"/>
          <w:i/>
          <w:iCs/>
          <w:color w:val="FF3333"/>
          <w:shd w:val="clear" w:color="auto" w:fill="FF3300"/>
        </w:rPr>
      </w:pPr>
      <w:r w:rsidRPr="000535B0">
        <w:rPr>
          <w:rFonts w:ascii="Arial" w:hAnsi="Arial" w:cs="Arial"/>
          <w:color w:val="000000"/>
          <w:shd w:val="clear" w:color="auto" w:fill="FFFFFF"/>
        </w:rPr>
        <w:t>- Combata o mofo como uso de detergente ou água sanitária dissolvidos em água;</w:t>
      </w:r>
    </w:p>
    <w:p w14:paraId="7FE46E4C" w14:textId="7875F4D3" w:rsidR="006B333E" w:rsidRPr="000535B0" w:rsidRDefault="00DB764A">
      <w:pPr>
        <w:spacing w:line="360" w:lineRule="auto"/>
        <w:jc w:val="both"/>
        <w:rPr>
          <w:rFonts w:ascii="Arial" w:hAnsi="Arial" w:cs="Arial"/>
          <w:i/>
          <w:iCs/>
          <w:color w:val="FF3333"/>
          <w:shd w:val="clear" w:color="auto" w:fill="FF3300"/>
        </w:rPr>
      </w:pPr>
      <w:r w:rsidRPr="000535B0">
        <w:rPr>
          <w:rFonts w:ascii="Arial" w:hAnsi="Arial" w:cs="Arial"/>
          <w:color w:val="000000"/>
          <w:shd w:val="clear" w:color="auto" w:fill="FFFFFF"/>
        </w:rPr>
        <w:t xml:space="preserve">- Recomendamos que as áreas internas devam ser pintadas a cada </w:t>
      </w:r>
      <w:r w:rsidR="0015157E">
        <w:rPr>
          <w:rFonts w:ascii="Arial" w:hAnsi="Arial" w:cs="Arial"/>
          <w:color w:val="000000"/>
          <w:shd w:val="clear" w:color="auto" w:fill="FFFFFF"/>
        </w:rPr>
        <w:t>01</w:t>
      </w:r>
      <w:r w:rsidRPr="000535B0">
        <w:rPr>
          <w:rFonts w:ascii="Arial" w:hAnsi="Arial" w:cs="Arial"/>
          <w:color w:val="000000"/>
          <w:shd w:val="clear" w:color="auto" w:fill="FFFFFF"/>
        </w:rPr>
        <w:t xml:space="preserve"> (</w:t>
      </w:r>
      <w:r w:rsidR="0015157E">
        <w:rPr>
          <w:rFonts w:ascii="Arial" w:hAnsi="Arial" w:cs="Arial"/>
          <w:color w:val="000000"/>
          <w:shd w:val="clear" w:color="auto" w:fill="FFFFFF"/>
        </w:rPr>
        <w:t>um</w:t>
      </w:r>
      <w:r w:rsidRPr="000535B0">
        <w:rPr>
          <w:rFonts w:ascii="Arial" w:hAnsi="Arial" w:cs="Arial"/>
          <w:color w:val="000000"/>
          <w:shd w:val="clear" w:color="auto" w:fill="FFFFFF"/>
        </w:rPr>
        <w:t>) ano, evitando assim o envelhecimento, a perda de br</w:t>
      </w:r>
      <w:r w:rsidR="00976EB2">
        <w:rPr>
          <w:rFonts w:ascii="Arial" w:hAnsi="Arial" w:cs="Arial"/>
          <w:color w:val="000000"/>
          <w:shd w:val="clear" w:color="auto" w:fill="FFFFFF"/>
        </w:rPr>
        <w:t>i</w:t>
      </w:r>
      <w:r w:rsidRPr="000535B0">
        <w:rPr>
          <w:rFonts w:ascii="Arial" w:hAnsi="Arial" w:cs="Arial"/>
          <w:color w:val="000000"/>
          <w:shd w:val="clear" w:color="auto" w:fill="FFFFFF"/>
        </w:rPr>
        <w:t>lho, o descascamento e que eventuais fissuras possam causar infiltrações;</w:t>
      </w:r>
    </w:p>
    <w:p w14:paraId="79685E74" w14:textId="77777777" w:rsidR="006B333E" w:rsidRPr="000535B0" w:rsidRDefault="00DB764A">
      <w:pPr>
        <w:spacing w:line="360" w:lineRule="auto"/>
        <w:jc w:val="both"/>
        <w:rPr>
          <w:rFonts w:ascii="Arial" w:hAnsi="Arial" w:cs="Arial"/>
          <w:i/>
          <w:iCs/>
          <w:color w:val="FF3333"/>
          <w:shd w:val="clear" w:color="auto" w:fill="FF3300"/>
        </w:rPr>
      </w:pPr>
      <w:r w:rsidRPr="000535B0">
        <w:rPr>
          <w:rFonts w:ascii="Arial" w:hAnsi="Arial" w:cs="Arial"/>
          <w:color w:val="000000"/>
          <w:shd w:val="clear" w:color="auto" w:fill="FFFFFF"/>
        </w:rPr>
        <w:t>- Comunicar à construtora caso verifique alguma anormalidade.</w:t>
      </w:r>
    </w:p>
    <w:p w14:paraId="33FC8A4B" w14:textId="77777777" w:rsidR="006B333E" w:rsidRPr="005368D4" w:rsidRDefault="00DB764A">
      <w:pPr>
        <w:spacing w:line="360" w:lineRule="auto"/>
        <w:jc w:val="both"/>
        <w:rPr>
          <w:rFonts w:ascii="Arial" w:hAnsi="Arial" w:cs="Arial"/>
          <w:b/>
          <w:i/>
          <w:iCs/>
          <w:color w:val="FF3333"/>
          <w:shd w:val="clear" w:color="auto" w:fill="FF3300"/>
        </w:rPr>
      </w:pPr>
      <w:r w:rsidRPr="005368D4">
        <w:rPr>
          <w:rFonts w:ascii="Arial" w:hAnsi="Arial" w:cs="Arial"/>
          <w:b/>
          <w:i/>
          <w:iCs/>
          <w:color w:val="000000"/>
          <w:shd w:val="clear" w:color="auto" w:fill="FFFFFF"/>
        </w:rPr>
        <w:t xml:space="preserve">Periodicidade: </w:t>
      </w:r>
      <w:r w:rsidR="00976EB2" w:rsidRPr="005368D4">
        <w:rPr>
          <w:rFonts w:ascii="Arial" w:hAnsi="Arial" w:cs="Arial"/>
          <w:b/>
          <w:i/>
          <w:iCs/>
          <w:color w:val="000000"/>
          <w:shd w:val="clear" w:color="auto" w:fill="FFFFFF"/>
        </w:rPr>
        <w:t>1</w:t>
      </w:r>
      <w:r w:rsidRPr="005368D4">
        <w:rPr>
          <w:rFonts w:ascii="Arial" w:hAnsi="Arial" w:cs="Arial"/>
          <w:b/>
          <w:i/>
          <w:iCs/>
          <w:color w:val="000000"/>
          <w:shd w:val="clear" w:color="auto" w:fill="FFFFFF"/>
        </w:rPr>
        <w:t xml:space="preserve"> em </w:t>
      </w:r>
      <w:r w:rsidR="00976EB2" w:rsidRPr="005368D4">
        <w:rPr>
          <w:rFonts w:ascii="Arial" w:hAnsi="Arial" w:cs="Arial"/>
          <w:b/>
          <w:i/>
          <w:iCs/>
          <w:color w:val="000000"/>
          <w:shd w:val="clear" w:color="auto" w:fill="FFFFFF"/>
        </w:rPr>
        <w:t>1</w:t>
      </w:r>
      <w:r w:rsidRPr="005368D4">
        <w:rPr>
          <w:rFonts w:ascii="Arial" w:hAnsi="Arial" w:cs="Arial"/>
          <w:b/>
          <w:i/>
          <w:iCs/>
          <w:color w:val="000000"/>
          <w:shd w:val="clear" w:color="auto" w:fill="FFFFFF"/>
        </w:rPr>
        <w:t xml:space="preserve"> </w:t>
      </w:r>
      <w:r w:rsidR="005368D4" w:rsidRPr="005368D4">
        <w:rPr>
          <w:rFonts w:ascii="Arial" w:hAnsi="Arial" w:cs="Arial"/>
          <w:b/>
          <w:i/>
          <w:iCs/>
          <w:color w:val="000000"/>
          <w:shd w:val="clear" w:color="auto" w:fill="FFFFFF"/>
        </w:rPr>
        <w:t>ano.</w:t>
      </w:r>
    </w:p>
    <w:p w14:paraId="7A52265A" w14:textId="77777777" w:rsidR="006B333E" w:rsidRPr="000535B0" w:rsidRDefault="006B333E">
      <w:pPr>
        <w:spacing w:line="360" w:lineRule="auto"/>
        <w:jc w:val="both"/>
        <w:rPr>
          <w:rFonts w:ascii="Arial" w:hAnsi="Arial" w:cs="Arial"/>
          <w:color w:val="000000"/>
          <w:shd w:val="clear" w:color="auto" w:fill="FFFFFF"/>
        </w:rPr>
      </w:pPr>
    </w:p>
    <w:p w14:paraId="3C9632FF" w14:textId="77777777" w:rsidR="006B333E" w:rsidRPr="000535B0" w:rsidRDefault="00DB764A">
      <w:pPr>
        <w:spacing w:line="360" w:lineRule="auto"/>
        <w:jc w:val="both"/>
        <w:rPr>
          <w:rFonts w:ascii="Arial" w:hAnsi="Arial" w:cs="Arial"/>
          <w:i/>
          <w:iCs/>
          <w:color w:val="FF3333"/>
          <w:shd w:val="clear" w:color="auto" w:fill="FF3300"/>
        </w:rPr>
      </w:pPr>
      <w:r w:rsidRPr="000535B0">
        <w:rPr>
          <w:rFonts w:ascii="Arial" w:hAnsi="Arial" w:cs="Arial"/>
          <w:i/>
          <w:iCs/>
          <w:color w:val="FF3333"/>
          <w:shd w:val="clear" w:color="auto" w:fill="FFFFFF"/>
        </w:rPr>
        <w:t>Perda da</w:t>
      </w:r>
      <w:r w:rsidR="007529E9">
        <w:rPr>
          <w:rFonts w:ascii="Arial" w:hAnsi="Arial" w:cs="Arial"/>
          <w:i/>
          <w:iCs/>
          <w:color w:val="FF3333"/>
          <w:shd w:val="clear" w:color="auto" w:fill="FFFFFF"/>
        </w:rPr>
        <w:t>s</w:t>
      </w:r>
      <w:r w:rsidRPr="000535B0">
        <w:rPr>
          <w:rFonts w:ascii="Arial" w:hAnsi="Arial" w:cs="Arial"/>
          <w:i/>
          <w:iCs/>
          <w:color w:val="FF3333"/>
          <w:shd w:val="clear" w:color="auto" w:fill="FFFFFF"/>
        </w:rPr>
        <w:t xml:space="preserve"> garantias</w:t>
      </w:r>
    </w:p>
    <w:p w14:paraId="692F347B"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-Se forem retirados quaisquer elementos estruturais, conforme memorial descritivo de seu empreendimento;</w:t>
      </w:r>
    </w:p>
    <w:p w14:paraId="52FD3656"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Se forem alterados quaisquer elementos de vedação com relação ao projeto original;</w:t>
      </w:r>
    </w:p>
    <w:p w14:paraId="571A7169"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Se forem identificadas sobrecargas nas estruturas e paredes além dos limites normais previstos;</w:t>
      </w:r>
    </w:p>
    <w:p w14:paraId="2C7D9FC3" w14:textId="77777777" w:rsidR="006B333E" w:rsidRDefault="00DB764A">
      <w:pPr>
        <w:spacing w:line="360" w:lineRule="auto"/>
        <w:jc w:val="both"/>
        <w:rPr>
          <w:rFonts w:ascii="Arial" w:hAnsi="Arial" w:cs="Arial"/>
          <w:color w:val="000000"/>
          <w:shd w:val="clear" w:color="auto" w:fill="FFFFFF"/>
        </w:rPr>
      </w:pPr>
      <w:r w:rsidRPr="000535B0">
        <w:rPr>
          <w:rFonts w:ascii="Arial" w:hAnsi="Arial" w:cs="Arial"/>
          <w:color w:val="000000"/>
          <w:shd w:val="clear" w:color="auto" w:fill="FFFFFF"/>
        </w:rPr>
        <w:lastRenderedPageBreak/>
        <w:t>- Se não forem tomados os cuidados de uso ou não forem realizadas as manutenções preventivas necessárias.</w:t>
      </w:r>
    </w:p>
    <w:p w14:paraId="6A66D4C7" w14:textId="77777777" w:rsidR="00ED76B5" w:rsidRPr="000535B0" w:rsidRDefault="00ED76B5">
      <w:pPr>
        <w:spacing w:line="360" w:lineRule="auto"/>
        <w:jc w:val="both"/>
        <w:rPr>
          <w:rFonts w:ascii="Arial" w:hAnsi="Arial" w:cs="Arial"/>
          <w:color w:val="000000"/>
          <w:shd w:val="clear" w:color="auto" w:fill="FF3300"/>
        </w:rPr>
      </w:pPr>
    </w:p>
    <w:p w14:paraId="05FDC770" w14:textId="77777777" w:rsidR="006B333E" w:rsidRPr="000535B0" w:rsidRDefault="006B333E">
      <w:pPr>
        <w:spacing w:line="360" w:lineRule="auto"/>
        <w:jc w:val="both"/>
        <w:rPr>
          <w:rFonts w:ascii="Arial" w:hAnsi="Arial" w:cs="Arial"/>
          <w:shd w:val="clear" w:color="auto" w:fill="FFFFFF"/>
        </w:rPr>
      </w:pPr>
    </w:p>
    <w:bookmarkStart w:id="14" w:name="_Toc112935662"/>
    <w:p w14:paraId="73D8D1CD" w14:textId="25FFE6E6" w:rsidR="006B333E" w:rsidRPr="000535B0" w:rsidRDefault="00FF7101" w:rsidP="00082B3E">
      <w:pPr>
        <w:pStyle w:val="Ttulo2"/>
        <w:ind w:left="709"/>
        <w:rPr>
          <w:rFonts w:ascii="Arial" w:hAnsi="Arial" w:cs="Arial"/>
          <w:color w:val="000000"/>
          <w:sz w:val="24"/>
          <w:szCs w:val="24"/>
          <w:shd w:val="clear" w:color="auto" w:fill="FF3300"/>
        </w:rPr>
      </w:pPr>
      <w:r>
        <w:rPr>
          <w:noProof/>
        </w:rPr>
        <mc:AlternateContent>
          <mc:Choice Requires="wps">
            <w:drawing>
              <wp:anchor distT="0" distB="0" distL="114300" distR="114300" simplePos="0" relativeHeight="251654656" behindDoc="0" locked="0" layoutInCell="1" allowOverlap="1" wp14:anchorId="09FA1171" wp14:editId="7CECDDA4">
                <wp:simplePos x="0" y="0"/>
                <wp:positionH relativeFrom="column">
                  <wp:posOffset>-177165</wp:posOffset>
                </wp:positionH>
                <wp:positionV relativeFrom="paragraph">
                  <wp:posOffset>-88265</wp:posOffset>
                </wp:positionV>
                <wp:extent cx="457200" cy="457200"/>
                <wp:effectExtent l="19050" t="19050" r="19050" b="19050"/>
                <wp:wrapNone/>
                <wp:docPr id="13" name="Fluxograma: Conecto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1C04C" id="Fluxograma: Conector 13" o:spid="_x0000_s1026" type="#_x0000_t120" style="position:absolute;margin-left:-13.95pt;margin-top:-6.9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" fillcolor="red" strokecolor="black [3213]" strokeweight="5pt"/>
            </w:pict>
          </mc:Fallback>
        </mc:AlternateContent>
      </w:r>
      <w:r w:rsidR="00DB764A" w:rsidRPr="000535B0">
        <w:rPr>
          <w:rFonts w:ascii="Arial" w:hAnsi="Arial" w:cs="Arial"/>
          <w:color w:val="000000"/>
          <w:sz w:val="24"/>
          <w:szCs w:val="24"/>
          <w:shd w:val="clear" w:color="auto" w:fill="FFFFFF"/>
        </w:rPr>
        <w:t>INSTALAÇÕES ELÉTRICAS</w:t>
      </w:r>
      <w:bookmarkEnd w:id="14"/>
    </w:p>
    <w:p w14:paraId="5FF59590" w14:textId="77777777" w:rsidR="006B333E" w:rsidRPr="000535B0" w:rsidRDefault="006B333E">
      <w:pPr>
        <w:spacing w:line="360" w:lineRule="auto"/>
        <w:jc w:val="both"/>
        <w:rPr>
          <w:rFonts w:ascii="Arial" w:hAnsi="Arial" w:cs="Arial"/>
          <w:shd w:val="clear" w:color="auto" w:fill="FFFFFF"/>
        </w:rPr>
      </w:pPr>
    </w:p>
    <w:p w14:paraId="6B77AB52" w14:textId="77777777" w:rsidR="006B333E" w:rsidRPr="00613E93" w:rsidRDefault="00DB764A">
      <w:pPr>
        <w:spacing w:line="360" w:lineRule="auto"/>
        <w:jc w:val="both"/>
        <w:rPr>
          <w:rFonts w:ascii="Arial" w:hAnsi="Arial" w:cs="Arial"/>
          <w:shd w:val="clear" w:color="auto" w:fill="FFFFFF"/>
        </w:rPr>
      </w:pPr>
      <w:r w:rsidRPr="00613E93">
        <w:rPr>
          <w:rFonts w:ascii="Arial" w:hAnsi="Arial" w:cs="Arial"/>
          <w:shd w:val="clear" w:color="auto" w:fill="FFFFFF"/>
        </w:rPr>
        <w:t xml:space="preserve">As instalações elétricas foram projetadas e executadas em conformidade com as Normas Técnicas vigentes </w:t>
      </w:r>
      <w:r w:rsidR="00613E93" w:rsidRPr="00613E93">
        <w:rPr>
          <w:rFonts w:ascii="Arial" w:hAnsi="Arial" w:cs="Arial"/>
          <w:shd w:val="clear" w:color="auto" w:fill="FFFFFF"/>
        </w:rPr>
        <w:t>d</w:t>
      </w:r>
      <w:r w:rsidRPr="00613E93">
        <w:rPr>
          <w:rFonts w:ascii="Arial" w:hAnsi="Arial" w:cs="Arial"/>
          <w:shd w:val="clear" w:color="auto" w:fill="FFFFFF"/>
        </w:rPr>
        <w:t>a concessionária</w:t>
      </w:r>
      <w:r w:rsidR="00613E93" w:rsidRPr="00613E93">
        <w:rPr>
          <w:rFonts w:ascii="Arial" w:hAnsi="Arial" w:cs="Arial"/>
          <w:shd w:val="clear" w:color="auto" w:fill="FFFFFF"/>
        </w:rPr>
        <w:t xml:space="preserve"> local CEMIG</w:t>
      </w:r>
      <w:r w:rsidRPr="00613E93">
        <w:rPr>
          <w:rFonts w:ascii="Arial" w:hAnsi="Arial" w:cs="Arial"/>
          <w:shd w:val="clear" w:color="auto" w:fill="FFFFFF"/>
        </w:rPr>
        <w:t>. Basicamente, as instalações do seu imóvel são compostas por</w:t>
      </w:r>
      <w:r w:rsidRPr="00082B3E">
        <w:rPr>
          <w:rFonts w:ascii="Arial" w:hAnsi="Arial" w:cs="Arial"/>
          <w:color w:val="000000"/>
          <w:shd w:val="clear" w:color="auto" w:fill="FFFFFF"/>
        </w:rPr>
        <w:t>:</w:t>
      </w:r>
    </w:p>
    <w:p w14:paraId="68F46C36" w14:textId="77777777" w:rsidR="006B333E" w:rsidRPr="00082B3E" w:rsidRDefault="006B333E">
      <w:pPr>
        <w:spacing w:line="360" w:lineRule="auto"/>
        <w:jc w:val="both"/>
        <w:rPr>
          <w:rFonts w:ascii="Arial" w:hAnsi="Arial" w:cs="Arial"/>
          <w:shd w:val="clear" w:color="auto" w:fill="FFFFFF"/>
        </w:rPr>
      </w:pPr>
    </w:p>
    <w:p w14:paraId="03E8448A" w14:textId="77777777" w:rsidR="006B333E" w:rsidRPr="000535B0" w:rsidRDefault="00ED76B5">
      <w:pPr>
        <w:numPr>
          <w:ilvl w:val="0"/>
          <w:numId w:val="2"/>
        </w:num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Tomadas</w:t>
      </w:r>
      <w:r w:rsidR="00DB764A" w:rsidRPr="000535B0">
        <w:rPr>
          <w:rFonts w:ascii="Arial" w:hAnsi="Arial" w:cs="Arial"/>
          <w:color w:val="000000"/>
          <w:shd w:val="clear" w:color="auto" w:fill="FFFFFF"/>
        </w:rPr>
        <w:t xml:space="preserve"> de energia para ligação de eletrodomésticos de uso corrente;</w:t>
      </w:r>
    </w:p>
    <w:p w14:paraId="009A0B59" w14:textId="77777777" w:rsidR="006B333E" w:rsidRPr="000535B0" w:rsidRDefault="00ED76B5">
      <w:pPr>
        <w:numPr>
          <w:ilvl w:val="0"/>
          <w:numId w:val="2"/>
        </w:num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Pontos</w:t>
      </w:r>
      <w:r w:rsidR="00DB764A" w:rsidRPr="000535B0">
        <w:rPr>
          <w:rFonts w:ascii="Arial" w:hAnsi="Arial" w:cs="Arial"/>
          <w:color w:val="000000"/>
          <w:shd w:val="clear" w:color="auto" w:fill="FFFFFF"/>
        </w:rPr>
        <w:t xml:space="preserve"> de iluminação para ligação de lâmpadas e luminárias;</w:t>
      </w:r>
    </w:p>
    <w:p w14:paraId="30B20510" w14:textId="77777777" w:rsidR="00613E93" w:rsidRDefault="00ED76B5" w:rsidP="00064245">
      <w:pPr>
        <w:widowControl w:val="0"/>
        <w:numPr>
          <w:ilvl w:val="0"/>
          <w:numId w:val="2"/>
        </w:numPr>
        <w:suppressAutoHyphens/>
        <w:spacing w:before="0" w:after="0" w:line="360" w:lineRule="auto"/>
        <w:jc w:val="both"/>
        <w:rPr>
          <w:rFonts w:ascii="Arial" w:hAnsi="Arial" w:cs="Arial"/>
          <w:color w:val="000000"/>
          <w:shd w:val="clear" w:color="auto" w:fill="FFFFFF"/>
        </w:rPr>
      </w:pPr>
      <w:r w:rsidRPr="0046355D">
        <w:rPr>
          <w:rFonts w:ascii="Arial" w:hAnsi="Arial" w:cs="Arial"/>
          <w:color w:val="000000"/>
          <w:shd w:val="clear" w:color="auto" w:fill="FFFFFF"/>
        </w:rPr>
        <w:t>Interruptores</w:t>
      </w:r>
      <w:r w:rsidR="00DB764A" w:rsidRPr="0046355D">
        <w:rPr>
          <w:rFonts w:ascii="Arial" w:hAnsi="Arial" w:cs="Arial"/>
          <w:color w:val="000000"/>
          <w:shd w:val="clear" w:color="auto" w:fill="FFFFFF"/>
        </w:rPr>
        <w:t xml:space="preserve"> para acionamento dos pontos de iluminação;</w:t>
      </w:r>
    </w:p>
    <w:p w14:paraId="38790557" w14:textId="77777777" w:rsidR="0046355D" w:rsidRDefault="0046355D" w:rsidP="0046355D">
      <w:pPr>
        <w:widowControl w:val="0"/>
        <w:suppressAutoHyphens/>
        <w:spacing w:before="0" w:after="0" w:line="360" w:lineRule="auto"/>
        <w:ind w:left="720"/>
        <w:jc w:val="both"/>
        <w:rPr>
          <w:rFonts w:ascii="Arial" w:hAnsi="Arial" w:cs="Arial"/>
          <w:color w:val="000000"/>
          <w:shd w:val="clear" w:color="auto" w:fill="FFFFFF"/>
        </w:rPr>
      </w:pPr>
    </w:p>
    <w:p w14:paraId="15CEA75F" w14:textId="77777777" w:rsidR="0046355D" w:rsidRDefault="0046355D" w:rsidP="0046355D">
      <w:pPr>
        <w:widowControl w:val="0"/>
        <w:suppressAutoHyphens/>
        <w:spacing w:before="0" w:after="0" w:line="360" w:lineRule="auto"/>
        <w:ind w:left="720"/>
        <w:jc w:val="both"/>
        <w:rPr>
          <w:rFonts w:ascii="Arial" w:hAnsi="Arial" w:cs="Arial"/>
          <w:color w:val="000000"/>
          <w:shd w:val="clear" w:color="auto" w:fill="FFFFFF"/>
        </w:rPr>
      </w:pPr>
    </w:p>
    <w:p w14:paraId="33F7B1B1" w14:textId="77777777" w:rsidR="0046355D" w:rsidRPr="0046355D" w:rsidRDefault="0046355D" w:rsidP="0046355D">
      <w:pPr>
        <w:widowControl w:val="0"/>
        <w:suppressAutoHyphens/>
        <w:spacing w:before="0" w:after="0" w:line="360" w:lineRule="auto"/>
        <w:ind w:left="720"/>
        <w:jc w:val="both"/>
        <w:rPr>
          <w:rFonts w:ascii="Arial" w:hAnsi="Arial" w:cs="Arial"/>
          <w:color w:val="000000"/>
          <w:shd w:val="clear" w:color="auto" w:fill="FFFFFF"/>
        </w:rPr>
      </w:pPr>
    </w:p>
    <w:p w14:paraId="4068A666" w14:textId="3092B86D" w:rsidR="00EE44F0" w:rsidRDefault="00EE44F0" w:rsidP="00EE44F0">
      <w:pPr>
        <w:widowControl w:val="0"/>
        <w:numPr>
          <w:ilvl w:val="0"/>
          <w:numId w:val="2"/>
        </w:numPr>
        <w:suppressAutoHyphens/>
        <w:spacing w:before="0" w:after="0" w:line="360" w:lineRule="auto"/>
        <w:jc w:val="both"/>
        <w:rPr>
          <w:rFonts w:ascii="Arial" w:hAnsi="Arial" w:cs="Arial"/>
          <w:color w:val="000000"/>
          <w:shd w:val="clear" w:color="auto" w:fill="FFFFFF"/>
        </w:rPr>
      </w:pPr>
      <w:r w:rsidRPr="00EE44F0">
        <w:rPr>
          <w:rFonts w:ascii="Arial" w:hAnsi="Arial" w:cs="Arial"/>
          <w:color w:val="000000"/>
          <w:shd w:val="clear" w:color="auto" w:fill="FFFFFF"/>
        </w:rPr>
        <w:t xml:space="preserve">DR </w:t>
      </w:r>
      <w:r w:rsidR="002156BD" w:rsidRPr="00EE44F0">
        <w:rPr>
          <w:rFonts w:ascii="Arial" w:hAnsi="Arial" w:cs="Arial"/>
          <w:color w:val="000000"/>
          <w:shd w:val="clear" w:color="auto" w:fill="FFFFFF"/>
        </w:rPr>
        <w:t>- Dispositivo</w:t>
      </w:r>
      <w:r w:rsidRPr="00EE44F0">
        <w:rPr>
          <w:rFonts w:ascii="Arial" w:hAnsi="Arial" w:cs="Arial"/>
          <w:color w:val="000000"/>
          <w:shd w:val="clear" w:color="auto" w:fill="FFFFFF"/>
        </w:rPr>
        <w:t xml:space="preserve"> de corrente diferencial-residual (dispositivo DR)</w:t>
      </w:r>
      <w:r w:rsidR="00613E93">
        <w:rPr>
          <w:rFonts w:ascii="Arial" w:hAnsi="Arial" w:cs="Arial"/>
          <w:color w:val="000000"/>
          <w:shd w:val="clear" w:color="auto" w:fill="FFFFFF"/>
        </w:rPr>
        <w:t xml:space="preserve"> - É</w:t>
      </w:r>
      <w:r w:rsidRPr="00EE44F0">
        <w:rPr>
          <w:rFonts w:ascii="Arial" w:hAnsi="Arial" w:cs="Arial"/>
          <w:color w:val="000000"/>
          <w:shd w:val="clear" w:color="auto" w:fill="FFFFFF"/>
        </w:rPr>
        <w:t xml:space="preserve"> um equipamento de proteção que detecta em um circuito a existência de uma fuga à terra e provoca o seccionamento do circuito quando o valor da corrente diferencial ultrapassa um valor definido.</w:t>
      </w:r>
      <w:r w:rsidR="00613E93">
        <w:rPr>
          <w:rFonts w:ascii="Arial" w:hAnsi="Arial" w:cs="Arial"/>
          <w:color w:val="000000"/>
          <w:shd w:val="clear" w:color="auto" w:fill="FFFFFF"/>
        </w:rPr>
        <w:t xml:space="preserve"> Em outras palavras, este equipamento evita possíveis choques elétricos provenientes de algum tipo de curto nas redes ligadas a ele</w:t>
      </w:r>
    </w:p>
    <w:p w14:paraId="09C45B65" w14:textId="77777777" w:rsidR="00EE44F0" w:rsidRPr="00EE44F0" w:rsidRDefault="00EE44F0" w:rsidP="00EE44F0">
      <w:pPr>
        <w:widowControl w:val="0"/>
        <w:suppressAutoHyphens/>
        <w:spacing w:before="0" w:after="0" w:line="360" w:lineRule="auto"/>
        <w:ind w:left="720"/>
        <w:jc w:val="both"/>
        <w:rPr>
          <w:rFonts w:ascii="Arial" w:hAnsi="Arial" w:cs="Arial"/>
          <w:color w:val="000000"/>
          <w:shd w:val="clear" w:color="auto" w:fill="FFFFFF"/>
        </w:rPr>
      </w:pPr>
    </w:p>
    <w:p w14:paraId="4CF2D7FB" w14:textId="77777777" w:rsidR="00EE44F0" w:rsidRPr="00EE44F0" w:rsidRDefault="00EE44F0" w:rsidP="00EE44F0">
      <w:pPr>
        <w:widowControl w:val="0"/>
        <w:numPr>
          <w:ilvl w:val="0"/>
          <w:numId w:val="2"/>
        </w:numPr>
        <w:suppressAutoHyphens/>
        <w:spacing w:before="0" w:after="0" w:line="360" w:lineRule="auto"/>
        <w:jc w:val="both"/>
        <w:rPr>
          <w:rFonts w:ascii="Arial" w:hAnsi="Arial" w:cs="Arial"/>
          <w:color w:val="000000"/>
          <w:shd w:val="clear" w:color="auto" w:fill="FFFFFF"/>
        </w:rPr>
      </w:pPr>
      <w:r w:rsidRPr="00EE44F0">
        <w:rPr>
          <w:rFonts w:ascii="Arial" w:hAnsi="Arial" w:cs="Arial"/>
          <w:color w:val="000000"/>
          <w:shd w:val="clear" w:color="auto" w:fill="FFFFFF"/>
        </w:rPr>
        <w:t>Quadro de distribuição de circui</w:t>
      </w:r>
      <w:r w:rsidR="00613E93">
        <w:rPr>
          <w:rFonts w:ascii="Arial" w:hAnsi="Arial" w:cs="Arial"/>
          <w:color w:val="000000"/>
          <w:shd w:val="clear" w:color="auto" w:fill="FFFFFF"/>
        </w:rPr>
        <w:t xml:space="preserve">tos, que abriga os disjuntores </w:t>
      </w:r>
      <w:r w:rsidRPr="00EE44F0">
        <w:rPr>
          <w:rFonts w:ascii="Arial" w:hAnsi="Arial" w:cs="Arial"/>
          <w:color w:val="000000"/>
          <w:shd w:val="clear" w:color="auto" w:fill="FFFFFF"/>
        </w:rPr>
        <w:t>e DR.</w:t>
      </w:r>
    </w:p>
    <w:p w14:paraId="1B548B0F" w14:textId="77777777" w:rsidR="006B333E" w:rsidRPr="000535B0" w:rsidRDefault="006B333E">
      <w:pPr>
        <w:spacing w:line="360" w:lineRule="auto"/>
        <w:jc w:val="both"/>
        <w:rPr>
          <w:rFonts w:ascii="Arial" w:hAnsi="Arial" w:cs="Arial"/>
          <w:shd w:val="clear" w:color="auto" w:fill="FFFFFF"/>
        </w:rPr>
      </w:pPr>
    </w:p>
    <w:p w14:paraId="15676DE2"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xml:space="preserve">As instalações foram protegidas e executadas de acordo com as normas de segurança, não podendo ser alteradas sem que haja revisão por pessoal qualificado. Elas foram dimensionadas para uma capacidade de carga específica e, se houver sobrecarga momentânea, o disjuntor do circuito em questão se desligará automaticamente. Neste caso, basta reduzir a carga conectada ao circuito, desligando aparelhos e, a seguir, ligar novamente o disjuntor. </w:t>
      </w:r>
    </w:p>
    <w:p w14:paraId="3BEF29C1" w14:textId="77777777" w:rsidR="006B333E" w:rsidRPr="000535B0" w:rsidRDefault="006B333E">
      <w:pPr>
        <w:spacing w:line="360" w:lineRule="auto"/>
        <w:jc w:val="both"/>
        <w:rPr>
          <w:rFonts w:ascii="Arial" w:hAnsi="Arial" w:cs="Arial"/>
          <w:shd w:val="clear" w:color="auto" w:fill="FFFFFF"/>
        </w:rPr>
      </w:pPr>
    </w:p>
    <w:p w14:paraId="6121A2DC" w14:textId="22BC1833"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xml:space="preserve">- Sempre que for instalar aparelhos, desligue o disjuntor correspondente ao circuito ou, na dúvida </w:t>
      </w:r>
      <w:r w:rsidR="00F47620">
        <w:rPr>
          <w:rFonts w:ascii="Arial" w:hAnsi="Arial" w:cs="Arial"/>
          <w:color w:val="000000"/>
          <w:shd w:val="clear" w:color="auto" w:fill="FFFFFF"/>
        </w:rPr>
        <w:t xml:space="preserve">desligue </w:t>
      </w:r>
      <w:r w:rsidRPr="000535B0">
        <w:rPr>
          <w:rFonts w:ascii="Arial" w:hAnsi="Arial" w:cs="Arial"/>
          <w:color w:val="000000"/>
          <w:shd w:val="clear" w:color="auto" w:fill="FFFFFF"/>
        </w:rPr>
        <w:t>o disjuntor geral.</w:t>
      </w:r>
    </w:p>
    <w:p w14:paraId="6271B247"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lastRenderedPageBreak/>
        <w:t>- Evite a utilização de plugs</w:t>
      </w:r>
      <w:r w:rsidR="00EE44F0">
        <w:rPr>
          <w:rFonts w:ascii="Arial" w:hAnsi="Arial" w:cs="Arial"/>
          <w:color w:val="000000"/>
          <w:shd w:val="clear" w:color="auto" w:fill="FFFFFF"/>
        </w:rPr>
        <w:t>, “benjamins”</w:t>
      </w:r>
      <w:r w:rsidRPr="000535B0">
        <w:rPr>
          <w:rFonts w:ascii="Arial" w:hAnsi="Arial" w:cs="Arial"/>
          <w:color w:val="000000"/>
          <w:shd w:val="clear" w:color="auto" w:fill="FFFFFF"/>
        </w:rPr>
        <w:t xml:space="preserve"> ou extensões com mais de uma saída, pois provocam sobrecarga.</w:t>
      </w:r>
    </w:p>
    <w:p w14:paraId="3ED13E43"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Nunca substitua disjuntores ou tomadas por outras de diferente capacidade ou especificação.</w:t>
      </w:r>
    </w:p>
    <w:p w14:paraId="7C4E5C77"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Toda e qualquer instalação ou mesmo alteração deve ser executada por técnicos qualificados.</w:t>
      </w:r>
    </w:p>
    <w:p w14:paraId="653E300C"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Antes de adquirir aparelhos eletrônicos ou eletrodomésticos, verifique se o local escolhido para sua utilização possui instalação elétrica adequada, conforme as condições especificadas pelos fabricantes. Verifique também se a carga do aparelho não sobrecarrega os componentes do circuito ao qual será conectado.</w:t>
      </w:r>
    </w:p>
    <w:p w14:paraId="1DC62F14" w14:textId="77777777" w:rsidR="006B333E" w:rsidRDefault="00DB764A">
      <w:pPr>
        <w:spacing w:line="360" w:lineRule="auto"/>
        <w:jc w:val="both"/>
        <w:rPr>
          <w:rFonts w:ascii="Arial" w:hAnsi="Arial" w:cs="Arial"/>
          <w:color w:val="000000"/>
          <w:shd w:val="clear" w:color="auto" w:fill="FFFFFF"/>
        </w:rPr>
      </w:pPr>
      <w:r w:rsidRPr="000535B0">
        <w:rPr>
          <w:rFonts w:ascii="Arial" w:hAnsi="Arial" w:cs="Arial"/>
          <w:color w:val="000000"/>
          <w:shd w:val="clear" w:color="auto" w:fill="FFFFFF"/>
        </w:rPr>
        <w:t>- Em caso de curto-circuito, a chave responsável pelo circuito desliga imediatamente, evitando um mal maior. Não tente ligá-la novamente, sem antes verificar em que parte foi o curto-circuito. Na eventualidade de não encontrar a origem do problema, mantenha o disjuntor desligado, desconectando todos os aparelhos das tomadas. Tente religar o disjunto do circuito. Caso ele desligue novamente, é porque existe um curto na rede elétrica. Neste caso, solicite os serviços de um profissional habilitado.</w:t>
      </w:r>
    </w:p>
    <w:p w14:paraId="5708C943" w14:textId="77777777" w:rsidR="00613E93" w:rsidRDefault="00613E93">
      <w:pPr>
        <w:spacing w:line="360" w:lineRule="auto"/>
        <w:jc w:val="both"/>
        <w:rPr>
          <w:rFonts w:ascii="Arial" w:hAnsi="Arial" w:cs="Arial"/>
          <w:color w:val="000000"/>
          <w:shd w:val="clear" w:color="auto" w:fill="FFFFFF"/>
        </w:rPr>
      </w:pPr>
    </w:p>
    <w:p w14:paraId="071DF59F" w14:textId="77777777" w:rsidR="00613E93" w:rsidRDefault="00E73A3C" w:rsidP="00613E93">
      <w:pPr>
        <w:shd w:val="clear" w:color="auto" w:fill="FBE6CD" w:themeFill="accent1" w:themeFillTint="33"/>
        <w:spacing w:line="360" w:lineRule="auto"/>
        <w:jc w:val="both"/>
        <w:rPr>
          <w:rFonts w:ascii="Arial" w:hAnsi="Arial" w:cs="Arial"/>
        </w:rPr>
      </w:pPr>
      <w:r>
        <w:rPr>
          <w:rFonts w:ascii="Arial" w:hAnsi="Arial" w:cs="Arial"/>
          <w:noProof/>
          <w:lang w:eastAsia="pt-BR" w:bidi="ar-SA"/>
        </w:rPr>
        <w:drawing>
          <wp:anchor distT="0" distB="0" distL="114300" distR="114300" simplePos="0" relativeHeight="251667968" behindDoc="0" locked="0" layoutInCell="1" allowOverlap="1" wp14:anchorId="3ABC5051" wp14:editId="65620CA5">
            <wp:simplePos x="0" y="0"/>
            <wp:positionH relativeFrom="column">
              <wp:posOffset>561975</wp:posOffset>
            </wp:positionH>
            <wp:positionV relativeFrom="paragraph">
              <wp:posOffset>139065</wp:posOffset>
            </wp:positionV>
            <wp:extent cx="765544" cy="637954"/>
            <wp:effectExtent l="0" t="0" r="0" b="0"/>
            <wp:wrapNone/>
            <wp:docPr id="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en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5544" cy="637954"/>
                    </a:xfrm>
                    <a:prstGeom prst="rect">
                      <a:avLst/>
                    </a:prstGeom>
                  </pic:spPr>
                </pic:pic>
              </a:graphicData>
            </a:graphic>
            <wp14:sizeRelH relativeFrom="page">
              <wp14:pctWidth>0</wp14:pctWidth>
            </wp14:sizeRelH>
            <wp14:sizeRelV relativeFrom="page">
              <wp14:pctHeight>0</wp14:pctHeight>
            </wp14:sizeRelV>
          </wp:anchor>
        </w:drawing>
      </w:r>
    </w:p>
    <w:p w14:paraId="236485EB" w14:textId="77777777" w:rsidR="00613E93" w:rsidRPr="00450FA7" w:rsidRDefault="00E73A3C" w:rsidP="00E73A3C">
      <w:pPr>
        <w:shd w:val="clear" w:color="auto" w:fill="FBE6CD" w:themeFill="accent1" w:themeFillTint="33"/>
        <w:spacing w:line="360" w:lineRule="auto"/>
        <w:rPr>
          <w:rFonts w:ascii="Arial" w:hAnsi="Arial" w:cs="Arial"/>
          <w:sz w:val="36"/>
          <w:szCs w:val="36"/>
        </w:rPr>
      </w:pPr>
      <w:r>
        <w:rPr>
          <w:rFonts w:ascii="Arial" w:hAnsi="Arial" w:cs="Arial"/>
          <w:sz w:val="36"/>
          <w:szCs w:val="36"/>
        </w:rPr>
        <w:t xml:space="preserve">                           </w:t>
      </w:r>
      <w:r w:rsidR="00613E93" w:rsidRPr="00450FA7">
        <w:rPr>
          <w:rFonts w:ascii="Arial" w:hAnsi="Arial" w:cs="Arial"/>
          <w:sz w:val="36"/>
          <w:szCs w:val="36"/>
        </w:rPr>
        <w:t>Impo</w:t>
      </w:r>
      <w:r w:rsidR="00613E93">
        <w:rPr>
          <w:rFonts w:ascii="Arial" w:hAnsi="Arial" w:cs="Arial"/>
          <w:sz w:val="36"/>
          <w:szCs w:val="36"/>
        </w:rPr>
        <w:t>r</w:t>
      </w:r>
      <w:r w:rsidR="00613E93" w:rsidRPr="00450FA7">
        <w:rPr>
          <w:rFonts w:ascii="Arial" w:hAnsi="Arial" w:cs="Arial"/>
          <w:sz w:val="36"/>
          <w:szCs w:val="36"/>
        </w:rPr>
        <w:t>tante</w:t>
      </w:r>
    </w:p>
    <w:p w14:paraId="5454BB28" w14:textId="6675D12A" w:rsidR="00613E93" w:rsidRDefault="00E73A3C" w:rsidP="00613E93">
      <w:pPr>
        <w:shd w:val="clear" w:color="auto" w:fill="FBE6CD" w:themeFill="accent1" w:themeFillTint="33"/>
        <w:spacing w:line="360" w:lineRule="auto"/>
        <w:jc w:val="both"/>
        <w:rPr>
          <w:rFonts w:ascii="Arial" w:hAnsi="Arial" w:cs="Arial"/>
        </w:rPr>
      </w:pPr>
      <w:r>
        <w:rPr>
          <w:rFonts w:ascii="Arial" w:hAnsi="Arial" w:cs="Arial"/>
        </w:rPr>
        <w:t>As tomadas de uso comum</w:t>
      </w:r>
      <w:r w:rsidR="003276C4">
        <w:rPr>
          <w:rFonts w:ascii="Arial" w:hAnsi="Arial" w:cs="Arial"/>
        </w:rPr>
        <w:t xml:space="preserve"> d</w:t>
      </w:r>
      <w:r w:rsidR="00F47620">
        <w:rPr>
          <w:rFonts w:ascii="Arial" w:hAnsi="Arial" w:cs="Arial"/>
        </w:rPr>
        <w:t xml:space="preserve">a casa </w:t>
      </w:r>
      <w:r w:rsidR="003276C4">
        <w:rPr>
          <w:rFonts w:ascii="Arial" w:hAnsi="Arial" w:cs="Arial"/>
        </w:rPr>
        <w:t xml:space="preserve">estão dimensionadas para uma amperagem (corrente) máxima de </w:t>
      </w:r>
      <w:r w:rsidR="003276C4" w:rsidRPr="00DA04C0">
        <w:rPr>
          <w:rFonts w:ascii="Arial" w:hAnsi="Arial" w:cs="Arial"/>
          <w:b/>
        </w:rPr>
        <w:t>10A</w:t>
      </w:r>
      <w:r w:rsidR="003276C4">
        <w:rPr>
          <w:rFonts w:ascii="Arial" w:hAnsi="Arial" w:cs="Arial"/>
        </w:rPr>
        <w:t xml:space="preserve">. Esta corrente é suficiente para alimentar </w:t>
      </w:r>
      <w:r w:rsidR="00DA04C0">
        <w:rPr>
          <w:rFonts w:ascii="Arial" w:hAnsi="Arial" w:cs="Arial"/>
        </w:rPr>
        <w:t>equipamentos comuns</w:t>
      </w:r>
      <w:r w:rsidR="003276C4">
        <w:rPr>
          <w:rFonts w:ascii="Arial" w:hAnsi="Arial" w:cs="Arial"/>
        </w:rPr>
        <w:t xml:space="preserve">, que são de baixa amperagem. Para equipamentos de amperagem mais alta (notadamente secadores de cabelos, forno elétrico, forno </w:t>
      </w:r>
      <w:r w:rsidR="006B6D40">
        <w:rPr>
          <w:rFonts w:ascii="Arial" w:hAnsi="Arial" w:cs="Arial"/>
        </w:rPr>
        <w:t>micro-ondas</w:t>
      </w:r>
      <w:r w:rsidR="003276C4">
        <w:rPr>
          <w:rFonts w:ascii="Arial" w:hAnsi="Arial" w:cs="Arial"/>
        </w:rPr>
        <w:t>, torradeiras, fritadeiras elétricas</w:t>
      </w:r>
      <w:r w:rsidR="00DA04C0">
        <w:rPr>
          <w:rFonts w:ascii="Arial" w:hAnsi="Arial" w:cs="Arial"/>
        </w:rPr>
        <w:t>, etc.</w:t>
      </w:r>
      <w:r w:rsidR="003276C4">
        <w:rPr>
          <w:rFonts w:ascii="Arial" w:hAnsi="Arial" w:cs="Arial"/>
        </w:rPr>
        <w:t>) o projeto prevê tomadas n</w:t>
      </w:r>
      <w:r w:rsidR="00A436B3">
        <w:rPr>
          <w:rFonts w:ascii="Arial" w:hAnsi="Arial" w:cs="Arial"/>
        </w:rPr>
        <w:t>as casas</w:t>
      </w:r>
      <w:r w:rsidR="003276C4">
        <w:rPr>
          <w:rFonts w:ascii="Arial" w:hAnsi="Arial" w:cs="Arial"/>
        </w:rPr>
        <w:t xml:space="preserve"> que estão dimensionadas para</w:t>
      </w:r>
      <w:r w:rsidR="00DA04C0">
        <w:rPr>
          <w:rFonts w:ascii="Arial" w:hAnsi="Arial" w:cs="Arial"/>
        </w:rPr>
        <w:t xml:space="preserve"> uma amperagem maior – </w:t>
      </w:r>
      <w:r w:rsidR="00DA04C0" w:rsidRPr="00DA04C0">
        <w:rPr>
          <w:rFonts w:ascii="Arial" w:hAnsi="Arial" w:cs="Arial"/>
          <w:b/>
        </w:rPr>
        <w:t>20</w:t>
      </w:r>
      <w:r w:rsidR="00DA04C0">
        <w:rPr>
          <w:rFonts w:ascii="Arial" w:hAnsi="Arial" w:cs="Arial"/>
          <w:b/>
        </w:rPr>
        <w:t>A</w:t>
      </w:r>
      <w:r w:rsidR="00DA04C0">
        <w:rPr>
          <w:rFonts w:ascii="Arial" w:hAnsi="Arial" w:cs="Arial"/>
        </w:rPr>
        <w:t xml:space="preserve"> </w:t>
      </w:r>
      <w:r w:rsidR="00F47620">
        <w:rPr>
          <w:rFonts w:ascii="Arial" w:hAnsi="Arial" w:cs="Arial"/>
        </w:rPr>
        <w:t>- e</w:t>
      </w:r>
      <w:r w:rsidR="00DA04C0">
        <w:rPr>
          <w:rFonts w:ascii="Arial" w:hAnsi="Arial" w:cs="Arial"/>
        </w:rPr>
        <w:t xml:space="preserve"> que devem ser utilizadas para ligarem estes equipamentos. </w:t>
      </w:r>
      <w:r w:rsidR="003276C4">
        <w:rPr>
          <w:rFonts w:ascii="Arial" w:hAnsi="Arial" w:cs="Arial"/>
        </w:rPr>
        <w:t xml:space="preserve">Estas tomadas, que estão identificadas </w:t>
      </w:r>
      <w:r w:rsidR="00DA04C0">
        <w:rPr>
          <w:rFonts w:ascii="Arial" w:hAnsi="Arial" w:cs="Arial"/>
        </w:rPr>
        <w:t>fisicamente, se encontram, n</w:t>
      </w:r>
      <w:r w:rsidR="00D903F6">
        <w:rPr>
          <w:rFonts w:ascii="Arial" w:hAnsi="Arial" w:cs="Arial"/>
        </w:rPr>
        <w:t xml:space="preserve">a área de serviço </w:t>
      </w:r>
      <w:r w:rsidR="00DA04C0">
        <w:rPr>
          <w:rFonts w:ascii="Arial" w:hAnsi="Arial" w:cs="Arial"/>
        </w:rPr>
        <w:t>e</w:t>
      </w:r>
      <w:r w:rsidR="00A436B3">
        <w:rPr>
          <w:rFonts w:ascii="Arial" w:hAnsi="Arial" w:cs="Arial"/>
        </w:rPr>
        <w:t xml:space="preserve"> </w:t>
      </w:r>
      <w:r w:rsidR="00DA04C0">
        <w:rPr>
          <w:rFonts w:ascii="Arial" w:hAnsi="Arial" w:cs="Arial"/>
        </w:rPr>
        <w:t xml:space="preserve">na </w:t>
      </w:r>
      <w:r w:rsidR="00F47620">
        <w:rPr>
          <w:rFonts w:ascii="Arial" w:hAnsi="Arial" w:cs="Arial"/>
        </w:rPr>
        <w:t>cozinha.</w:t>
      </w:r>
    </w:p>
    <w:p w14:paraId="519CD681" w14:textId="77777777" w:rsidR="00DA04C0" w:rsidRDefault="00DA04C0" w:rsidP="00613E93">
      <w:pPr>
        <w:shd w:val="clear" w:color="auto" w:fill="FBE6CD" w:themeFill="accent1" w:themeFillTint="33"/>
        <w:spacing w:line="360" w:lineRule="auto"/>
        <w:jc w:val="both"/>
        <w:rPr>
          <w:rFonts w:ascii="Arial" w:hAnsi="Arial" w:cs="Arial"/>
        </w:rPr>
      </w:pPr>
      <w:r>
        <w:rPr>
          <w:rFonts w:ascii="Arial" w:hAnsi="Arial" w:cs="Arial"/>
        </w:rPr>
        <w:t>Em caso de dúvidas quando for ligar um equipamento, recomendamos que seja consultado o manual de instruções deste, onde existe a especificação correta da amperagem do mesmo</w:t>
      </w:r>
    </w:p>
    <w:p w14:paraId="08DDFF10" w14:textId="77777777" w:rsidR="0046355D" w:rsidRDefault="0046355D">
      <w:pPr>
        <w:spacing w:line="360" w:lineRule="auto"/>
        <w:jc w:val="both"/>
        <w:rPr>
          <w:rFonts w:ascii="Arial" w:hAnsi="Arial" w:cs="Arial"/>
          <w:i/>
          <w:iCs/>
          <w:color w:val="FF3333"/>
          <w:shd w:val="clear" w:color="auto" w:fill="FFFFFF"/>
        </w:rPr>
      </w:pPr>
    </w:p>
    <w:p w14:paraId="478EC761" w14:textId="77777777" w:rsidR="006B333E" w:rsidRPr="000535B0" w:rsidRDefault="005368D4">
      <w:pPr>
        <w:spacing w:line="360" w:lineRule="auto"/>
        <w:jc w:val="both"/>
        <w:rPr>
          <w:rFonts w:ascii="Arial" w:hAnsi="Arial" w:cs="Arial"/>
          <w:i/>
          <w:iCs/>
          <w:color w:val="FF3333"/>
          <w:shd w:val="clear" w:color="auto" w:fill="FFFFFF"/>
        </w:rPr>
      </w:pPr>
      <w:r>
        <w:rPr>
          <w:rFonts w:ascii="Arial" w:hAnsi="Arial" w:cs="Arial"/>
          <w:i/>
          <w:iCs/>
          <w:color w:val="FF3333"/>
          <w:shd w:val="clear" w:color="auto" w:fill="FFFFFF"/>
        </w:rPr>
        <w:t>M</w:t>
      </w:r>
      <w:r w:rsidR="00DB764A" w:rsidRPr="000535B0">
        <w:rPr>
          <w:rFonts w:ascii="Arial" w:hAnsi="Arial" w:cs="Arial"/>
          <w:i/>
          <w:iCs/>
          <w:color w:val="FF3333"/>
          <w:shd w:val="clear" w:color="auto" w:fill="FFFFFF"/>
        </w:rPr>
        <w:t xml:space="preserve">anutenção preventiva – </w:t>
      </w:r>
      <w:r w:rsidR="00DB764A" w:rsidRPr="000535B0">
        <w:rPr>
          <w:rFonts w:ascii="Arial" w:hAnsi="Arial" w:cs="Arial"/>
          <w:color w:val="000000"/>
          <w:shd w:val="clear" w:color="auto" w:fill="FFFFFF"/>
        </w:rPr>
        <w:t>responsabilidade do cliente</w:t>
      </w:r>
    </w:p>
    <w:p w14:paraId="4B83A16A" w14:textId="77777777" w:rsidR="0046355D" w:rsidRPr="0046355D" w:rsidRDefault="0046355D" w:rsidP="0046355D">
      <w:pPr>
        <w:pStyle w:val="PargrafodaLista"/>
        <w:spacing w:line="360" w:lineRule="auto"/>
        <w:jc w:val="both"/>
        <w:rPr>
          <w:rFonts w:ascii="Arial" w:hAnsi="Arial" w:cs="Arial"/>
          <w:i/>
          <w:iCs/>
          <w:color w:val="FF3333"/>
          <w:shd w:val="clear" w:color="auto" w:fill="FFFFFF"/>
        </w:rPr>
      </w:pPr>
    </w:p>
    <w:p w14:paraId="13D43CCC" w14:textId="77777777" w:rsidR="006B333E" w:rsidRPr="006169E4" w:rsidRDefault="006169E4" w:rsidP="006169E4">
      <w:pPr>
        <w:pStyle w:val="PargrafodaLista"/>
        <w:numPr>
          <w:ilvl w:val="0"/>
          <w:numId w:val="22"/>
        </w:numPr>
        <w:spacing w:line="360" w:lineRule="auto"/>
        <w:jc w:val="both"/>
        <w:rPr>
          <w:rFonts w:ascii="Arial" w:hAnsi="Arial" w:cs="Arial"/>
          <w:i/>
          <w:iCs/>
          <w:color w:val="FF3333"/>
          <w:shd w:val="clear" w:color="auto" w:fill="FFFFFF"/>
        </w:rPr>
      </w:pPr>
      <w:r>
        <w:rPr>
          <w:rFonts w:ascii="Arial" w:hAnsi="Arial" w:cs="Arial"/>
          <w:i/>
          <w:iCs/>
          <w:color w:val="000000"/>
          <w:shd w:val="clear" w:color="auto" w:fill="FFFFFF"/>
        </w:rPr>
        <w:t>T</w:t>
      </w:r>
      <w:r w:rsidR="00DB764A" w:rsidRPr="006169E4">
        <w:rPr>
          <w:rFonts w:ascii="Arial" w:hAnsi="Arial" w:cs="Arial"/>
          <w:i/>
          <w:iCs/>
          <w:color w:val="000000"/>
          <w:shd w:val="clear" w:color="auto" w:fill="FFFFFF"/>
        </w:rPr>
        <w:t>omadas e interruptores:</w:t>
      </w:r>
    </w:p>
    <w:p w14:paraId="502D170E" w14:textId="77777777" w:rsidR="006B333E" w:rsidRPr="000535B0" w:rsidRDefault="00DB764A">
      <w:pPr>
        <w:spacing w:line="360" w:lineRule="auto"/>
        <w:jc w:val="both"/>
        <w:rPr>
          <w:rFonts w:ascii="Arial" w:hAnsi="Arial" w:cs="Arial"/>
          <w:color w:val="FF3333"/>
          <w:shd w:val="clear" w:color="auto" w:fill="FFFFFF"/>
        </w:rPr>
      </w:pPr>
      <w:r w:rsidRPr="000535B0">
        <w:rPr>
          <w:rFonts w:ascii="Arial" w:hAnsi="Arial" w:cs="Arial"/>
          <w:color w:val="000000"/>
          <w:shd w:val="clear" w:color="auto" w:fill="FFFFFF"/>
        </w:rPr>
        <w:t>- Reapertar conexões;</w:t>
      </w:r>
    </w:p>
    <w:p w14:paraId="6CDA4FB9" w14:textId="77777777" w:rsidR="006B333E" w:rsidRPr="000535B0" w:rsidRDefault="00DB764A">
      <w:pPr>
        <w:spacing w:line="360" w:lineRule="auto"/>
        <w:jc w:val="both"/>
        <w:rPr>
          <w:rFonts w:ascii="Arial" w:hAnsi="Arial" w:cs="Arial"/>
          <w:color w:val="FF3333"/>
          <w:shd w:val="clear" w:color="auto" w:fill="FFFFFF"/>
        </w:rPr>
      </w:pPr>
      <w:r w:rsidRPr="000535B0">
        <w:rPr>
          <w:rFonts w:ascii="Arial" w:hAnsi="Arial" w:cs="Arial"/>
          <w:color w:val="000000"/>
          <w:shd w:val="clear" w:color="auto" w:fill="FFFFFF"/>
        </w:rPr>
        <w:t>- Verificar o estado dos contatos elétricos, substituindo as peças que apresentaram desgastes;</w:t>
      </w:r>
    </w:p>
    <w:p w14:paraId="0E314BAB" w14:textId="77777777" w:rsidR="006B333E" w:rsidRPr="000535B0" w:rsidRDefault="00DB764A">
      <w:pPr>
        <w:spacing w:line="360" w:lineRule="auto"/>
        <w:jc w:val="both"/>
        <w:rPr>
          <w:rFonts w:ascii="Arial" w:hAnsi="Arial" w:cs="Arial"/>
          <w:color w:val="FF3333"/>
          <w:shd w:val="clear" w:color="auto" w:fill="FFFFFF"/>
        </w:rPr>
      </w:pPr>
      <w:r w:rsidRPr="000535B0">
        <w:rPr>
          <w:rFonts w:ascii="Arial" w:hAnsi="Arial" w:cs="Arial"/>
          <w:color w:val="000000"/>
          <w:shd w:val="clear" w:color="auto" w:fill="FFFFFF"/>
        </w:rPr>
        <w:t>- T</w:t>
      </w:r>
      <w:r w:rsidR="006169E4">
        <w:rPr>
          <w:rFonts w:ascii="Arial" w:hAnsi="Arial" w:cs="Arial"/>
          <w:color w:val="000000"/>
          <w:shd w:val="clear" w:color="auto" w:fill="FFFFFF"/>
        </w:rPr>
        <w:t>r</w:t>
      </w:r>
      <w:r w:rsidRPr="000535B0">
        <w:rPr>
          <w:rFonts w:ascii="Arial" w:hAnsi="Arial" w:cs="Arial"/>
          <w:color w:val="000000"/>
          <w:shd w:val="clear" w:color="auto" w:fill="FFFFFF"/>
        </w:rPr>
        <w:t>ocar as placas danificadas;</w:t>
      </w:r>
    </w:p>
    <w:p w14:paraId="1430A27C" w14:textId="77777777" w:rsidR="006B333E" w:rsidRPr="00DA04C0" w:rsidRDefault="00DB764A">
      <w:pPr>
        <w:spacing w:line="360" w:lineRule="auto"/>
        <w:jc w:val="both"/>
        <w:rPr>
          <w:rFonts w:ascii="Arial" w:hAnsi="Arial" w:cs="Arial"/>
          <w:i/>
          <w:color w:val="FF3333"/>
          <w:shd w:val="clear" w:color="auto" w:fill="FFFFFF"/>
        </w:rPr>
      </w:pPr>
      <w:r w:rsidRPr="00DA04C0">
        <w:rPr>
          <w:rFonts w:ascii="Arial" w:hAnsi="Arial" w:cs="Arial"/>
          <w:i/>
          <w:color w:val="000000"/>
          <w:shd w:val="clear" w:color="auto" w:fill="FFFFFF"/>
        </w:rPr>
        <w:lastRenderedPageBreak/>
        <w:t>Obs.; esses serviços deverão ser realizados por profissional habilitado.</w:t>
      </w:r>
    </w:p>
    <w:p w14:paraId="28D62DD7" w14:textId="77777777" w:rsidR="006B333E" w:rsidRDefault="00DB764A">
      <w:pPr>
        <w:spacing w:line="360" w:lineRule="auto"/>
        <w:jc w:val="both"/>
        <w:rPr>
          <w:rFonts w:ascii="Arial" w:hAnsi="Arial" w:cs="Arial"/>
          <w:b/>
          <w:i/>
          <w:iCs/>
          <w:color w:val="000000"/>
          <w:shd w:val="clear" w:color="auto" w:fill="FFFFFF"/>
        </w:rPr>
      </w:pPr>
      <w:r w:rsidRPr="005368D4">
        <w:rPr>
          <w:rFonts w:ascii="Arial" w:hAnsi="Arial" w:cs="Arial"/>
          <w:b/>
          <w:i/>
          <w:iCs/>
          <w:color w:val="000000"/>
          <w:shd w:val="clear" w:color="auto" w:fill="FFFFFF"/>
        </w:rPr>
        <w:t>Periodicidade: 1 em 1 ano.</w:t>
      </w:r>
    </w:p>
    <w:p w14:paraId="3BA94CD3" w14:textId="77777777" w:rsidR="006B333E" w:rsidRPr="006169E4" w:rsidRDefault="00DB764A" w:rsidP="006169E4">
      <w:pPr>
        <w:pStyle w:val="PargrafodaLista"/>
        <w:numPr>
          <w:ilvl w:val="0"/>
          <w:numId w:val="22"/>
        </w:numPr>
        <w:spacing w:line="360" w:lineRule="auto"/>
        <w:jc w:val="both"/>
        <w:rPr>
          <w:rFonts w:ascii="Arial" w:hAnsi="Arial" w:cs="Arial"/>
          <w:i/>
          <w:iCs/>
          <w:color w:val="FF3333"/>
          <w:shd w:val="clear" w:color="auto" w:fill="FFFFFF"/>
        </w:rPr>
      </w:pPr>
      <w:r w:rsidRPr="006169E4">
        <w:rPr>
          <w:rFonts w:ascii="Arial" w:hAnsi="Arial" w:cs="Arial"/>
          <w:i/>
          <w:iCs/>
          <w:color w:val="000000"/>
          <w:shd w:val="clear" w:color="auto" w:fill="FFFFFF"/>
        </w:rPr>
        <w:t>Quadro de distribuição de circuitos:</w:t>
      </w:r>
    </w:p>
    <w:p w14:paraId="68F50B93" w14:textId="77777777" w:rsidR="006B333E" w:rsidRPr="000535B0" w:rsidRDefault="00DB764A">
      <w:pPr>
        <w:spacing w:line="360" w:lineRule="auto"/>
        <w:jc w:val="both"/>
        <w:rPr>
          <w:rFonts w:ascii="Arial" w:hAnsi="Arial" w:cs="Arial"/>
          <w:color w:val="FF3333"/>
          <w:shd w:val="clear" w:color="auto" w:fill="FFFFFF"/>
        </w:rPr>
      </w:pPr>
      <w:r w:rsidRPr="000535B0">
        <w:rPr>
          <w:rFonts w:ascii="Arial" w:hAnsi="Arial" w:cs="Arial"/>
          <w:color w:val="000000"/>
          <w:shd w:val="clear" w:color="auto" w:fill="FFFFFF"/>
        </w:rPr>
        <w:t>- Reapertar todas as conexões;</w:t>
      </w:r>
    </w:p>
    <w:p w14:paraId="1BC9E6D6" w14:textId="77777777" w:rsidR="006B333E" w:rsidRDefault="00DB764A">
      <w:pPr>
        <w:spacing w:line="360" w:lineRule="auto"/>
        <w:jc w:val="both"/>
        <w:rPr>
          <w:rFonts w:ascii="Arial" w:hAnsi="Arial" w:cs="Arial"/>
          <w:color w:val="000000"/>
          <w:shd w:val="clear" w:color="auto" w:fill="FFFFFF"/>
        </w:rPr>
      </w:pPr>
      <w:r w:rsidRPr="000535B0">
        <w:rPr>
          <w:rFonts w:ascii="Arial" w:hAnsi="Arial" w:cs="Arial"/>
          <w:color w:val="000000"/>
          <w:shd w:val="clear" w:color="auto" w:fill="FFFFFF"/>
        </w:rPr>
        <w:t>- Substituir disjuntores com problemas para religação;</w:t>
      </w:r>
    </w:p>
    <w:p w14:paraId="2BA970D1" w14:textId="77777777" w:rsidR="005368D4" w:rsidRPr="000535B0" w:rsidRDefault="005368D4">
      <w:pPr>
        <w:spacing w:line="360" w:lineRule="auto"/>
        <w:jc w:val="both"/>
        <w:rPr>
          <w:rFonts w:ascii="Arial" w:hAnsi="Arial" w:cs="Arial"/>
          <w:color w:val="FF3333"/>
          <w:shd w:val="clear" w:color="auto" w:fill="FFFFFF"/>
        </w:rPr>
      </w:pPr>
      <w:r>
        <w:rPr>
          <w:rFonts w:ascii="Arial" w:hAnsi="Arial" w:cs="Arial"/>
          <w:color w:val="000000"/>
          <w:shd w:val="clear" w:color="auto" w:fill="FFFFFF"/>
        </w:rPr>
        <w:t>- Trocar terminais e parafusos com desgaste ou oxidados</w:t>
      </w:r>
    </w:p>
    <w:p w14:paraId="1E59C9EF" w14:textId="77777777" w:rsidR="006B333E" w:rsidRPr="005368D4" w:rsidRDefault="00164E81">
      <w:pPr>
        <w:spacing w:line="360" w:lineRule="auto"/>
        <w:jc w:val="both"/>
        <w:rPr>
          <w:rFonts w:ascii="Arial" w:hAnsi="Arial" w:cs="Arial"/>
          <w:i/>
          <w:color w:val="FF3333"/>
          <w:shd w:val="clear" w:color="auto" w:fill="FFFFFF"/>
        </w:rPr>
      </w:pPr>
      <w:r w:rsidRPr="005368D4">
        <w:rPr>
          <w:rFonts w:ascii="Arial" w:hAnsi="Arial" w:cs="Arial"/>
          <w:i/>
          <w:color w:val="000000"/>
          <w:shd w:val="clear" w:color="auto" w:fill="FFFFFF"/>
        </w:rPr>
        <w:t>Obs.: esses serviço</w:t>
      </w:r>
      <w:r w:rsidR="00DB764A" w:rsidRPr="005368D4">
        <w:rPr>
          <w:rFonts w:ascii="Arial" w:hAnsi="Arial" w:cs="Arial"/>
          <w:i/>
          <w:color w:val="000000"/>
          <w:shd w:val="clear" w:color="auto" w:fill="FFFFFF"/>
        </w:rPr>
        <w:t>s deverão ser realizados por profissional habilitado.</w:t>
      </w:r>
    </w:p>
    <w:p w14:paraId="75A49EA7" w14:textId="77777777" w:rsidR="006B333E" w:rsidRPr="0046355D" w:rsidRDefault="00DB764A">
      <w:pPr>
        <w:spacing w:line="360" w:lineRule="auto"/>
        <w:jc w:val="both"/>
        <w:rPr>
          <w:rFonts w:ascii="Arial" w:hAnsi="Arial" w:cs="Arial"/>
          <w:b/>
          <w:i/>
          <w:iCs/>
          <w:color w:val="FF3333"/>
          <w:shd w:val="clear" w:color="auto" w:fill="FFFFFF"/>
        </w:rPr>
      </w:pPr>
      <w:r w:rsidRPr="0046355D">
        <w:rPr>
          <w:rFonts w:ascii="Arial" w:hAnsi="Arial" w:cs="Arial"/>
          <w:b/>
          <w:i/>
          <w:iCs/>
          <w:color w:val="000000"/>
          <w:shd w:val="clear" w:color="auto" w:fill="FFFFFF"/>
        </w:rPr>
        <w:t>Periodicidade: 1 em 1 ano.</w:t>
      </w:r>
    </w:p>
    <w:p w14:paraId="47675BC9" w14:textId="77777777" w:rsidR="006B333E" w:rsidRPr="000535B0" w:rsidRDefault="00DB764A">
      <w:pPr>
        <w:spacing w:line="360" w:lineRule="auto"/>
        <w:jc w:val="both"/>
        <w:rPr>
          <w:rFonts w:ascii="Arial" w:hAnsi="Arial" w:cs="Arial"/>
          <w:i/>
          <w:iCs/>
          <w:color w:val="FF3333"/>
          <w:shd w:val="clear" w:color="auto" w:fill="FFFFFF"/>
        </w:rPr>
      </w:pPr>
      <w:r w:rsidRPr="000535B0">
        <w:rPr>
          <w:rFonts w:ascii="Arial" w:hAnsi="Arial" w:cs="Arial"/>
          <w:i/>
          <w:iCs/>
          <w:color w:val="FF3333"/>
          <w:shd w:val="clear" w:color="auto" w:fill="FFFFFF"/>
        </w:rPr>
        <w:t xml:space="preserve">Perda </w:t>
      </w:r>
      <w:r w:rsidR="006B6D40" w:rsidRPr="000535B0">
        <w:rPr>
          <w:rFonts w:ascii="Arial" w:hAnsi="Arial" w:cs="Arial"/>
          <w:i/>
          <w:iCs/>
          <w:color w:val="FF3333"/>
          <w:shd w:val="clear" w:color="auto" w:fill="FFFFFF"/>
        </w:rPr>
        <w:t>das garantias</w:t>
      </w:r>
      <w:r w:rsidRPr="000535B0">
        <w:rPr>
          <w:rFonts w:ascii="Arial" w:hAnsi="Arial" w:cs="Arial"/>
          <w:i/>
          <w:iCs/>
          <w:color w:val="000000"/>
          <w:shd w:val="clear" w:color="auto" w:fill="FFFFFF"/>
        </w:rPr>
        <w:t>-</w:t>
      </w:r>
    </w:p>
    <w:p w14:paraId="6339163E" w14:textId="77777777" w:rsidR="006B333E" w:rsidRPr="000535B0" w:rsidRDefault="006B333E">
      <w:pPr>
        <w:spacing w:line="360" w:lineRule="auto"/>
        <w:jc w:val="both"/>
        <w:rPr>
          <w:rFonts w:ascii="Arial" w:hAnsi="Arial" w:cs="Arial"/>
          <w:shd w:val="clear" w:color="auto" w:fill="FFFFFF"/>
        </w:rPr>
      </w:pPr>
    </w:p>
    <w:p w14:paraId="20173BC4" w14:textId="77777777" w:rsidR="006B333E" w:rsidRPr="000535B0" w:rsidRDefault="00DB764A">
      <w:pPr>
        <w:spacing w:line="360" w:lineRule="auto"/>
        <w:jc w:val="both"/>
        <w:rPr>
          <w:rFonts w:ascii="Arial" w:hAnsi="Arial" w:cs="Arial"/>
        </w:rPr>
      </w:pPr>
      <w:r w:rsidRPr="000535B0">
        <w:rPr>
          <w:rFonts w:ascii="Arial" w:hAnsi="Arial" w:cs="Arial"/>
        </w:rPr>
        <w:t>- Se for evidenciada a substituição de disjuntores por outros de capacidade diferente, especialmente de maior amperagem;</w:t>
      </w:r>
    </w:p>
    <w:p w14:paraId="365C8F9E" w14:textId="77777777" w:rsidR="006B333E" w:rsidRPr="000535B0" w:rsidRDefault="00DB764A">
      <w:pPr>
        <w:spacing w:line="360" w:lineRule="auto"/>
        <w:jc w:val="both"/>
        <w:rPr>
          <w:rFonts w:ascii="Arial" w:hAnsi="Arial" w:cs="Arial"/>
        </w:rPr>
      </w:pPr>
      <w:r w:rsidRPr="000535B0">
        <w:rPr>
          <w:rFonts w:ascii="Arial" w:hAnsi="Arial" w:cs="Arial"/>
        </w:rPr>
        <w:t>- Se for evidenciado o uso de eletrodomésticos velhos, chuveiro ou aquec</w:t>
      </w:r>
      <w:r w:rsidR="005368D4">
        <w:rPr>
          <w:rFonts w:ascii="Arial" w:hAnsi="Arial" w:cs="Arial"/>
        </w:rPr>
        <w:t xml:space="preserve">edores elétricos sem blindagem ou aterramento, </w:t>
      </w:r>
      <w:r w:rsidRPr="000535B0">
        <w:rPr>
          <w:rFonts w:ascii="Arial" w:hAnsi="Arial" w:cs="Arial"/>
        </w:rPr>
        <w:t>desarmando os disjuntores;</w:t>
      </w:r>
    </w:p>
    <w:p w14:paraId="17FE69D5" w14:textId="77777777" w:rsidR="006B333E" w:rsidRPr="000535B0" w:rsidRDefault="00DB764A">
      <w:pPr>
        <w:spacing w:line="360" w:lineRule="auto"/>
        <w:jc w:val="both"/>
        <w:rPr>
          <w:rFonts w:ascii="Arial" w:hAnsi="Arial" w:cs="Arial"/>
        </w:rPr>
      </w:pPr>
      <w:r w:rsidRPr="000535B0">
        <w:rPr>
          <w:rFonts w:ascii="Arial" w:hAnsi="Arial" w:cs="Arial"/>
        </w:rPr>
        <w:t>- Se for evidenciada sobrecarga nos circuitos devido à ligação de vários equipamentos no mesmo circuito;</w:t>
      </w:r>
    </w:p>
    <w:p w14:paraId="162EC428" w14:textId="77777777" w:rsidR="006B333E" w:rsidRPr="000535B0" w:rsidRDefault="00DB764A">
      <w:pPr>
        <w:spacing w:line="360" w:lineRule="auto"/>
        <w:jc w:val="both"/>
        <w:rPr>
          <w:rFonts w:ascii="Arial" w:hAnsi="Arial" w:cs="Arial"/>
        </w:rPr>
      </w:pPr>
      <w:r w:rsidRPr="000535B0">
        <w:rPr>
          <w:rFonts w:ascii="Arial" w:hAnsi="Arial" w:cs="Arial"/>
        </w:rPr>
        <w:t>- Se for verificada a não utilização de proteção individual para equipamentos sensíveis;</w:t>
      </w:r>
    </w:p>
    <w:p w14:paraId="1B27F9B7" w14:textId="77777777" w:rsidR="006B333E" w:rsidRPr="000535B0" w:rsidRDefault="00DB764A">
      <w:pPr>
        <w:spacing w:line="360" w:lineRule="auto"/>
        <w:jc w:val="both"/>
        <w:rPr>
          <w:rFonts w:ascii="Arial" w:hAnsi="Arial" w:cs="Arial"/>
        </w:rPr>
      </w:pPr>
      <w:r w:rsidRPr="000535B0">
        <w:rPr>
          <w:rFonts w:ascii="Arial" w:hAnsi="Arial" w:cs="Arial"/>
        </w:rPr>
        <w:t xml:space="preserve">- </w:t>
      </w:r>
      <w:r w:rsidR="00AD6939" w:rsidRPr="00AD6939">
        <w:rPr>
          <w:rFonts w:ascii="Arial" w:hAnsi="Arial" w:cs="Arial"/>
        </w:rPr>
        <w:t xml:space="preserve">Se forem </w:t>
      </w:r>
      <w:proofErr w:type="gramStart"/>
      <w:r w:rsidR="00AD6939" w:rsidRPr="00AD6939">
        <w:rPr>
          <w:rFonts w:ascii="Arial" w:hAnsi="Arial" w:cs="Arial"/>
        </w:rPr>
        <w:t>constatadas</w:t>
      </w:r>
      <w:proofErr w:type="gramEnd"/>
      <w:r w:rsidR="00AD6939" w:rsidRPr="00AD6939">
        <w:rPr>
          <w:rFonts w:ascii="Arial" w:hAnsi="Arial" w:cs="Arial"/>
        </w:rPr>
        <w:t xml:space="preserve"> modificações e acréscimos de circuitos e/ou do número de tomadas e luminárias;</w:t>
      </w:r>
    </w:p>
    <w:p w14:paraId="67A3AA62" w14:textId="77777777" w:rsidR="006B333E" w:rsidRPr="000535B0" w:rsidRDefault="00DB764A">
      <w:pPr>
        <w:spacing w:line="360" w:lineRule="auto"/>
        <w:jc w:val="both"/>
        <w:rPr>
          <w:rFonts w:ascii="Arial" w:hAnsi="Arial" w:cs="Arial"/>
        </w:rPr>
      </w:pPr>
      <w:r w:rsidRPr="000535B0">
        <w:rPr>
          <w:rFonts w:ascii="Arial" w:hAnsi="Arial" w:cs="Arial"/>
        </w:rPr>
        <w:t>- Se não forem tomados os cuidados de uso ou não foi feita a manutenção preventiva necessária.</w:t>
      </w:r>
    </w:p>
    <w:p w14:paraId="0CCC67B1" w14:textId="77777777" w:rsidR="006B333E" w:rsidRPr="000535B0" w:rsidRDefault="006B333E">
      <w:pPr>
        <w:spacing w:line="360" w:lineRule="auto"/>
        <w:jc w:val="both"/>
        <w:rPr>
          <w:rFonts w:ascii="Arial" w:hAnsi="Arial" w:cs="Arial"/>
        </w:rPr>
      </w:pPr>
    </w:p>
    <w:p w14:paraId="18B2AEF8" w14:textId="77777777" w:rsidR="006B333E" w:rsidRPr="00ED76B5" w:rsidRDefault="00DB764A">
      <w:pPr>
        <w:spacing w:line="360" w:lineRule="auto"/>
        <w:jc w:val="both"/>
        <w:rPr>
          <w:rFonts w:ascii="Arial" w:hAnsi="Arial" w:cs="Arial"/>
          <w:i/>
          <w:iCs/>
          <w:color w:val="FF3333"/>
          <w:shd w:val="clear" w:color="auto" w:fill="FFFFFF"/>
        </w:rPr>
      </w:pPr>
      <w:r w:rsidRPr="00ED76B5">
        <w:rPr>
          <w:rFonts w:ascii="Arial" w:hAnsi="Arial" w:cs="Arial"/>
          <w:i/>
          <w:iCs/>
          <w:color w:val="FF3333"/>
          <w:shd w:val="clear" w:color="auto" w:fill="FFFFFF"/>
        </w:rPr>
        <w:t>Algumas eventuais dificuldades que podem ocorrer</w:t>
      </w:r>
      <w:r w:rsidR="00ED76B5">
        <w:rPr>
          <w:rFonts w:ascii="Arial" w:hAnsi="Arial" w:cs="Arial"/>
          <w:i/>
          <w:iCs/>
          <w:color w:val="FF3333"/>
          <w:shd w:val="clear" w:color="auto" w:fill="FFFFFF"/>
        </w:rPr>
        <w:t>:</w:t>
      </w:r>
    </w:p>
    <w:p w14:paraId="19EF2661" w14:textId="77777777" w:rsidR="00ED76B5" w:rsidRPr="00ED76B5" w:rsidRDefault="00ED76B5" w:rsidP="00ED76B5">
      <w:pPr>
        <w:spacing w:line="360" w:lineRule="auto"/>
        <w:jc w:val="both"/>
        <w:rPr>
          <w:rFonts w:ascii="Arial" w:hAnsi="Arial" w:cs="Arial"/>
        </w:rPr>
      </w:pPr>
      <w:r w:rsidRPr="00ED76B5">
        <w:rPr>
          <w:rFonts w:ascii="Arial" w:hAnsi="Arial" w:cs="Arial"/>
        </w:rPr>
        <w:t>- Parte da instalação não funciona: verificar no quadro de distribuição de circuitos se há algum disjuntor desarmado. Tente religá-lo. Caso desarme novamente, peça a assistência técnica de um profissional. Pode haver curto-circuito ou superaquecimento devido à sobrecarga ou falta de fase no fornecimento de energia. O disjuntor também pode estar apresentando defeito e deverá ser trocado. Caso ocorra a falta de fase, entre em contato com a concessionária.</w:t>
      </w:r>
    </w:p>
    <w:p w14:paraId="06A01941" w14:textId="376669A8" w:rsidR="00ED76B5" w:rsidRPr="00ED76B5" w:rsidRDefault="00ED76B5" w:rsidP="00ED76B5">
      <w:pPr>
        <w:spacing w:line="360" w:lineRule="auto"/>
        <w:jc w:val="both"/>
        <w:rPr>
          <w:rFonts w:ascii="Arial" w:hAnsi="Arial" w:cs="Arial"/>
        </w:rPr>
      </w:pPr>
      <w:r w:rsidRPr="00ED76B5">
        <w:rPr>
          <w:rFonts w:ascii="Arial" w:hAnsi="Arial" w:cs="Arial"/>
        </w:rPr>
        <w:t xml:space="preserve">- Superaquecimento no quadro de luz :Verificar se existem conexões frouxas e </w:t>
      </w:r>
      <w:proofErr w:type="spellStart"/>
      <w:r w:rsidRPr="00ED76B5">
        <w:rPr>
          <w:rFonts w:ascii="Arial" w:hAnsi="Arial" w:cs="Arial"/>
        </w:rPr>
        <w:t>reapertá-las</w:t>
      </w:r>
      <w:proofErr w:type="spellEnd"/>
      <w:r w:rsidRPr="00ED76B5">
        <w:rPr>
          <w:rFonts w:ascii="Arial" w:hAnsi="Arial" w:cs="Arial"/>
        </w:rPr>
        <w:t xml:space="preserve">. Verificar se existe alguma chave com aquecimento acima do normal, que pode ser provocado por mau contato interno à chave, devendo a </w:t>
      </w:r>
      <w:proofErr w:type="gramStart"/>
      <w:r w:rsidR="002156BD" w:rsidRPr="00ED76B5">
        <w:rPr>
          <w:rFonts w:ascii="Arial" w:hAnsi="Arial" w:cs="Arial"/>
        </w:rPr>
        <w:t>mesm</w:t>
      </w:r>
      <w:r w:rsidR="002156BD">
        <w:rPr>
          <w:rFonts w:ascii="Arial" w:hAnsi="Arial" w:cs="Arial"/>
        </w:rPr>
        <w:t>a</w:t>
      </w:r>
      <w:r w:rsidR="002156BD" w:rsidRPr="00ED76B5">
        <w:rPr>
          <w:rFonts w:ascii="Arial" w:hAnsi="Arial" w:cs="Arial"/>
        </w:rPr>
        <w:t xml:space="preserve"> ser</w:t>
      </w:r>
      <w:proofErr w:type="gramEnd"/>
      <w:r w:rsidRPr="00ED76B5">
        <w:rPr>
          <w:rFonts w:ascii="Arial" w:hAnsi="Arial" w:cs="Arial"/>
        </w:rPr>
        <w:t xml:space="preserve"> substituída. Os chuveiros elétricos, quando funcionam com pouca saída de água, </w:t>
      </w:r>
      <w:r w:rsidRPr="00ED76B5">
        <w:rPr>
          <w:rFonts w:ascii="Arial" w:hAnsi="Arial" w:cs="Arial"/>
        </w:rPr>
        <w:lastRenderedPageBreak/>
        <w:t>tendem a aquecer a instalação provocando sobrecarga. Estes aparelhos devem ter sempre resistência blindada para evitar fugas de correntes.</w:t>
      </w:r>
    </w:p>
    <w:p w14:paraId="46F58710" w14:textId="77777777" w:rsidR="00ED76B5" w:rsidRPr="00ED76B5" w:rsidRDefault="00ED76B5" w:rsidP="00ED76B5">
      <w:pPr>
        <w:spacing w:line="360" w:lineRule="auto"/>
        <w:jc w:val="both"/>
        <w:rPr>
          <w:rFonts w:ascii="Arial" w:hAnsi="Arial" w:cs="Arial"/>
        </w:rPr>
      </w:pPr>
      <w:r w:rsidRPr="00ED76B5">
        <w:rPr>
          <w:rFonts w:ascii="Arial" w:hAnsi="Arial" w:cs="Arial"/>
        </w:rPr>
        <w:t>- Choques elétricos em torneiras e chuveiros: Ao perceber qualquer sensação de choques elétricos, proceder da seguinte forma:</w:t>
      </w:r>
    </w:p>
    <w:p w14:paraId="544B5058" w14:textId="77777777" w:rsidR="00ED76B5" w:rsidRPr="00ED76B5" w:rsidRDefault="00ED76B5" w:rsidP="00ED76B5">
      <w:pPr>
        <w:pStyle w:val="PargrafodaLista"/>
        <w:numPr>
          <w:ilvl w:val="0"/>
          <w:numId w:val="21"/>
        </w:numPr>
        <w:spacing w:line="360" w:lineRule="auto"/>
        <w:jc w:val="both"/>
        <w:rPr>
          <w:rFonts w:ascii="Arial" w:hAnsi="Arial" w:cs="Arial"/>
        </w:rPr>
      </w:pPr>
      <w:r w:rsidRPr="00ED76B5">
        <w:rPr>
          <w:rFonts w:ascii="Arial" w:hAnsi="Arial" w:cs="Arial"/>
        </w:rPr>
        <w:t xml:space="preserve">Desligar a chave de proteção deste circuito, desligando, assim, o chuveiro; </w:t>
      </w:r>
    </w:p>
    <w:p w14:paraId="68563082" w14:textId="77777777" w:rsidR="00ED76B5" w:rsidRPr="00ED76B5" w:rsidRDefault="00ED76B5" w:rsidP="00ED76B5">
      <w:pPr>
        <w:pStyle w:val="PargrafodaLista"/>
        <w:numPr>
          <w:ilvl w:val="0"/>
          <w:numId w:val="21"/>
        </w:numPr>
        <w:spacing w:line="360" w:lineRule="auto"/>
        <w:jc w:val="both"/>
        <w:rPr>
          <w:rFonts w:ascii="Arial" w:hAnsi="Arial" w:cs="Arial"/>
        </w:rPr>
      </w:pPr>
      <w:r w:rsidRPr="00ED76B5">
        <w:rPr>
          <w:rFonts w:ascii="Arial" w:hAnsi="Arial" w:cs="Arial"/>
        </w:rPr>
        <w:t xml:space="preserve">Verificar se o fio terra do chuveiro não teve a sua seção </w:t>
      </w:r>
      <w:r w:rsidR="005368D4" w:rsidRPr="00ED76B5">
        <w:rPr>
          <w:rFonts w:ascii="Arial" w:hAnsi="Arial" w:cs="Arial"/>
        </w:rPr>
        <w:t>interrompida.</w:t>
      </w:r>
      <w:r w:rsidRPr="00ED76B5">
        <w:rPr>
          <w:rFonts w:ascii="Arial" w:hAnsi="Arial" w:cs="Arial"/>
        </w:rPr>
        <w:t xml:space="preserve"> </w:t>
      </w:r>
    </w:p>
    <w:p w14:paraId="4D8FE4AF" w14:textId="77777777" w:rsidR="00ED76B5" w:rsidRPr="00ED76B5" w:rsidRDefault="00ED76B5" w:rsidP="00ED76B5">
      <w:pPr>
        <w:pStyle w:val="PargrafodaLista"/>
        <w:numPr>
          <w:ilvl w:val="0"/>
          <w:numId w:val="21"/>
        </w:numPr>
        <w:spacing w:line="360" w:lineRule="auto"/>
        <w:jc w:val="both"/>
        <w:rPr>
          <w:rFonts w:ascii="Arial" w:hAnsi="Arial" w:cs="Arial"/>
        </w:rPr>
      </w:pPr>
      <w:r w:rsidRPr="00ED76B5">
        <w:rPr>
          <w:rFonts w:ascii="Arial" w:hAnsi="Arial" w:cs="Arial"/>
        </w:rPr>
        <w:t xml:space="preserve">Verificar se o isolamento dos fios de alimentação não foram danificados e estão fazendo contato superficial com alguma parte metálica da instalação hidráulica; </w:t>
      </w:r>
    </w:p>
    <w:p w14:paraId="2444F846" w14:textId="77777777" w:rsidR="00ED76B5" w:rsidRPr="00ED76B5" w:rsidRDefault="00ED76B5" w:rsidP="00ED76B5">
      <w:pPr>
        <w:pStyle w:val="PargrafodaLista"/>
        <w:numPr>
          <w:ilvl w:val="0"/>
          <w:numId w:val="21"/>
        </w:numPr>
        <w:spacing w:line="360" w:lineRule="auto"/>
        <w:jc w:val="both"/>
        <w:rPr>
          <w:rFonts w:ascii="Arial" w:hAnsi="Arial" w:cs="Arial"/>
        </w:rPr>
      </w:pPr>
      <w:r w:rsidRPr="00ED76B5">
        <w:rPr>
          <w:rFonts w:ascii="Arial" w:hAnsi="Arial" w:cs="Arial"/>
        </w:rPr>
        <w:t>Caso nenhum dos itens tenha ocorrido, o problema possivelmente estará no isolamento interno do próprio chuveiro. Neste caso, mandar repará-lo ou substituí-lo por outros de mesmas características elétricas.</w:t>
      </w:r>
    </w:p>
    <w:p w14:paraId="04F56216" w14:textId="77777777" w:rsidR="00ED76B5" w:rsidRPr="00ED76B5" w:rsidRDefault="00A674A7" w:rsidP="00ED76B5">
      <w:pPr>
        <w:spacing w:line="360" w:lineRule="auto"/>
        <w:jc w:val="both"/>
        <w:rPr>
          <w:rFonts w:ascii="Arial" w:hAnsi="Arial" w:cs="Arial"/>
        </w:rPr>
      </w:pPr>
      <w:r>
        <w:rPr>
          <w:rFonts w:ascii="Arial" w:hAnsi="Arial" w:cs="Arial"/>
        </w:rPr>
        <w:t>- Disjuntores desarmam com frequ</w:t>
      </w:r>
      <w:r w:rsidR="00ED76B5" w:rsidRPr="00ED76B5">
        <w:rPr>
          <w:rFonts w:ascii="Arial" w:hAnsi="Arial" w:cs="Arial"/>
        </w:rPr>
        <w:t>ência: reaperte as conexões. Persistindo o problema, procure um profissional capacitado, pois o circuito pode estar sobrecarregado. Recomenda-se fazer o redimensionamento do circuito e a substituição da fiação e do disjuntor.</w:t>
      </w:r>
    </w:p>
    <w:p w14:paraId="54C09280" w14:textId="77777777" w:rsidR="00ED76B5" w:rsidRPr="00ED76B5" w:rsidRDefault="00ED76B5" w:rsidP="00ED76B5">
      <w:pPr>
        <w:spacing w:line="360" w:lineRule="auto"/>
        <w:jc w:val="both"/>
        <w:rPr>
          <w:rFonts w:ascii="Arial" w:hAnsi="Arial" w:cs="Arial"/>
        </w:rPr>
      </w:pPr>
      <w:r w:rsidRPr="00ED76B5">
        <w:rPr>
          <w:rFonts w:ascii="Arial" w:hAnsi="Arial" w:cs="Arial"/>
        </w:rPr>
        <w:t>- Queima constante de lâmpadas: verificar o estado das conexões, soquetes e luminárias. Persistindo o problema, entre em contato com a concessionária, pois poderá estar ocorrendo oscilação de voltagem na rede. Obs.: verifique a voltagem nominal das lâmpadas e compare-as com o fornecimento da concessionária.</w:t>
      </w:r>
    </w:p>
    <w:p w14:paraId="7AC10E4A" w14:textId="77777777" w:rsidR="00ED76B5" w:rsidRDefault="00ED76B5">
      <w:pPr>
        <w:spacing w:line="360" w:lineRule="auto"/>
        <w:jc w:val="both"/>
        <w:rPr>
          <w:rFonts w:ascii="Arial" w:hAnsi="Arial" w:cs="Arial"/>
          <w:color w:val="000000"/>
        </w:rPr>
      </w:pPr>
    </w:p>
    <w:bookmarkStart w:id="15" w:name="_Toc112935663"/>
    <w:p w14:paraId="5B4E2C42" w14:textId="3DE60111" w:rsidR="006B333E" w:rsidRPr="00082B3E" w:rsidRDefault="00FF7101" w:rsidP="00082B3E">
      <w:pPr>
        <w:pStyle w:val="Ttulo2"/>
        <w:ind w:left="709"/>
        <w:rPr>
          <w:rFonts w:ascii="Arial" w:hAnsi="Arial" w:cs="Arial"/>
          <w:sz w:val="24"/>
          <w:szCs w:val="24"/>
        </w:rPr>
      </w:pPr>
      <w:r>
        <w:rPr>
          <w:noProof/>
        </w:rPr>
        <mc:AlternateContent>
          <mc:Choice Requires="wps">
            <w:drawing>
              <wp:anchor distT="0" distB="0" distL="114300" distR="114300" simplePos="0" relativeHeight="251655680" behindDoc="0" locked="0" layoutInCell="1" allowOverlap="1" wp14:anchorId="790F6230" wp14:editId="3934E946">
                <wp:simplePos x="0" y="0"/>
                <wp:positionH relativeFrom="column">
                  <wp:posOffset>-158115</wp:posOffset>
                </wp:positionH>
                <wp:positionV relativeFrom="paragraph">
                  <wp:posOffset>-69215</wp:posOffset>
                </wp:positionV>
                <wp:extent cx="457200" cy="457200"/>
                <wp:effectExtent l="19050" t="19050" r="19050" b="19050"/>
                <wp:wrapNone/>
                <wp:docPr id="12" name="Fluxograma: Conector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34ABA" id="Fluxograma: Conector 12" o:spid="_x0000_s1026" type="#_x0000_t120" style="position:absolute;margin-left:-12.45pt;margin-top:-5.45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" fillcolor="red" strokecolor="black [3213]" strokeweight="5pt"/>
            </w:pict>
          </mc:Fallback>
        </mc:AlternateContent>
      </w:r>
      <w:r w:rsidR="00DB764A" w:rsidRPr="00082B3E">
        <w:rPr>
          <w:rFonts w:ascii="Arial" w:hAnsi="Arial" w:cs="Arial"/>
          <w:color w:val="000000"/>
          <w:sz w:val="24"/>
          <w:szCs w:val="24"/>
        </w:rPr>
        <w:t>INSTALAÇÕES DE TELEFONE E ANTENA DE TELEVISÃO</w:t>
      </w:r>
      <w:bookmarkEnd w:id="15"/>
    </w:p>
    <w:p w14:paraId="6104D816" w14:textId="77777777" w:rsidR="006B333E" w:rsidRPr="00082B3E" w:rsidRDefault="006B333E">
      <w:pPr>
        <w:spacing w:line="360" w:lineRule="auto"/>
        <w:jc w:val="both"/>
        <w:rPr>
          <w:rFonts w:ascii="Arial" w:hAnsi="Arial" w:cs="Arial"/>
          <w:color w:val="000000"/>
        </w:rPr>
      </w:pPr>
    </w:p>
    <w:p w14:paraId="11E2A45A" w14:textId="77777777" w:rsidR="006B333E" w:rsidRPr="000535B0" w:rsidRDefault="00DB764A">
      <w:pPr>
        <w:spacing w:line="360" w:lineRule="auto"/>
        <w:jc w:val="both"/>
        <w:rPr>
          <w:rFonts w:ascii="Arial" w:hAnsi="Arial" w:cs="Arial"/>
          <w:i/>
          <w:iCs/>
        </w:rPr>
      </w:pPr>
      <w:r w:rsidRPr="000535B0">
        <w:rPr>
          <w:rFonts w:ascii="Arial" w:hAnsi="Arial" w:cs="Arial"/>
          <w:i/>
          <w:iCs/>
          <w:color w:val="000000"/>
        </w:rPr>
        <w:t>Telefone</w:t>
      </w:r>
    </w:p>
    <w:p w14:paraId="3EC7DACD" w14:textId="6315F5A6" w:rsidR="005368D4" w:rsidRPr="005368D4" w:rsidRDefault="00DB764A" w:rsidP="00A00E5E">
      <w:pPr>
        <w:pStyle w:val="PargrafodaLista"/>
        <w:numPr>
          <w:ilvl w:val="0"/>
          <w:numId w:val="9"/>
        </w:numPr>
        <w:spacing w:line="360" w:lineRule="auto"/>
        <w:jc w:val="both"/>
        <w:rPr>
          <w:rFonts w:ascii="Arial" w:hAnsi="Arial" w:cs="Arial"/>
        </w:rPr>
      </w:pPr>
      <w:r w:rsidRPr="005368D4">
        <w:rPr>
          <w:rFonts w:ascii="Arial" w:hAnsi="Arial" w:cs="Arial"/>
          <w:color w:val="000000"/>
        </w:rPr>
        <w:t xml:space="preserve">No seu imóvel foi instalada </w:t>
      </w:r>
      <w:r w:rsidR="005368D4" w:rsidRPr="005368D4">
        <w:rPr>
          <w:rFonts w:ascii="Arial" w:hAnsi="Arial" w:cs="Arial"/>
          <w:color w:val="000000"/>
        </w:rPr>
        <w:t xml:space="preserve">toda a infraestrutura de </w:t>
      </w:r>
      <w:r w:rsidRPr="005368D4">
        <w:rPr>
          <w:rFonts w:ascii="Arial" w:hAnsi="Arial" w:cs="Arial"/>
          <w:color w:val="000000"/>
        </w:rPr>
        <w:t xml:space="preserve">tubulação </w:t>
      </w:r>
      <w:r w:rsidR="005368D4" w:rsidRPr="005368D4">
        <w:rPr>
          <w:rFonts w:ascii="Arial" w:hAnsi="Arial" w:cs="Arial"/>
          <w:color w:val="000000"/>
        </w:rPr>
        <w:t xml:space="preserve">necessária para instalação de telefonia. </w:t>
      </w:r>
      <w:r w:rsidR="00DD2E7B" w:rsidRPr="005368D4">
        <w:rPr>
          <w:rFonts w:ascii="Arial" w:hAnsi="Arial" w:cs="Arial"/>
          <w:color w:val="000000"/>
        </w:rPr>
        <w:t xml:space="preserve"> </w:t>
      </w:r>
      <w:r w:rsidR="005368D4" w:rsidRPr="005368D4">
        <w:rPr>
          <w:rFonts w:ascii="Arial" w:hAnsi="Arial" w:cs="Arial"/>
          <w:color w:val="000000"/>
        </w:rPr>
        <w:t xml:space="preserve">Foi previsto 01 ponto de telefone na sala e </w:t>
      </w:r>
      <w:r w:rsidR="00DD2E7B" w:rsidRPr="005368D4">
        <w:rPr>
          <w:rFonts w:ascii="Arial" w:hAnsi="Arial" w:cs="Arial"/>
          <w:color w:val="000000"/>
        </w:rPr>
        <w:t xml:space="preserve">01 ponto </w:t>
      </w:r>
      <w:r w:rsidR="00512716">
        <w:rPr>
          <w:rFonts w:ascii="Arial" w:hAnsi="Arial" w:cs="Arial"/>
          <w:color w:val="000000"/>
        </w:rPr>
        <w:t xml:space="preserve">no </w:t>
      </w:r>
      <w:r w:rsidR="005368D4" w:rsidRPr="005368D4">
        <w:rPr>
          <w:rFonts w:ascii="Arial" w:hAnsi="Arial" w:cs="Arial"/>
          <w:color w:val="000000"/>
        </w:rPr>
        <w:t>quarto dos fundos.</w:t>
      </w:r>
      <w:r w:rsidR="00DD2E7B" w:rsidRPr="005368D4">
        <w:rPr>
          <w:rFonts w:ascii="Arial" w:hAnsi="Arial" w:cs="Arial"/>
          <w:color w:val="000000"/>
        </w:rPr>
        <w:t xml:space="preserve"> </w:t>
      </w:r>
    </w:p>
    <w:p w14:paraId="1421B69A" w14:textId="77777777" w:rsidR="006B333E" w:rsidRPr="005368D4" w:rsidRDefault="00DB764A" w:rsidP="00A00E5E">
      <w:pPr>
        <w:pStyle w:val="PargrafodaLista"/>
        <w:numPr>
          <w:ilvl w:val="0"/>
          <w:numId w:val="9"/>
        </w:numPr>
        <w:spacing w:line="360" w:lineRule="auto"/>
        <w:jc w:val="both"/>
        <w:rPr>
          <w:rFonts w:ascii="Arial" w:hAnsi="Arial" w:cs="Arial"/>
        </w:rPr>
      </w:pPr>
      <w:r w:rsidRPr="005368D4">
        <w:rPr>
          <w:rFonts w:ascii="Arial" w:hAnsi="Arial" w:cs="Arial"/>
          <w:color w:val="000000"/>
        </w:rPr>
        <w:t>Identifique o</w:t>
      </w:r>
      <w:r w:rsidR="005368D4">
        <w:rPr>
          <w:rFonts w:ascii="Arial" w:hAnsi="Arial" w:cs="Arial"/>
          <w:color w:val="000000"/>
        </w:rPr>
        <w:t>s</w:t>
      </w:r>
      <w:r w:rsidRPr="005368D4">
        <w:rPr>
          <w:rFonts w:ascii="Arial" w:hAnsi="Arial" w:cs="Arial"/>
          <w:color w:val="000000"/>
        </w:rPr>
        <w:t xml:space="preserve"> ponto</w:t>
      </w:r>
      <w:r w:rsidR="005368D4">
        <w:rPr>
          <w:rFonts w:ascii="Arial" w:hAnsi="Arial" w:cs="Arial"/>
          <w:color w:val="000000"/>
        </w:rPr>
        <w:t>s</w:t>
      </w:r>
      <w:r w:rsidRPr="005368D4">
        <w:rPr>
          <w:rFonts w:ascii="Arial" w:hAnsi="Arial" w:cs="Arial"/>
          <w:color w:val="000000"/>
        </w:rPr>
        <w:t xml:space="preserve"> de telefone na sua residência</w:t>
      </w:r>
      <w:r w:rsidR="005368D4">
        <w:rPr>
          <w:rFonts w:ascii="Arial" w:hAnsi="Arial" w:cs="Arial"/>
          <w:color w:val="000000"/>
        </w:rPr>
        <w:t xml:space="preserve"> pelo projeto específico</w:t>
      </w:r>
      <w:r w:rsidRPr="005368D4">
        <w:rPr>
          <w:rFonts w:ascii="Arial" w:hAnsi="Arial" w:cs="Arial"/>
          <w:color w:val="000000"/>
        </w:rPr>
        <w:t>.</w:t>
      </w:r>
    </w:p>
    <w:p w14:paraId="6C66FA66" w14:textId="50E6176B" w:rsidR="006B333E" w:rsidRPr="00082B3E" w:rsidRDefault="00DB764A" w:rsidP="00082B3E">
      <w:pPr>
        <w:pStyle w:val="PargrafodaLista"/>
        <w:numPr>
          <w:ilvl w:val="0"/>
          <w:numId w:val="9"/>
        </w:numPr>
        <w:spacing w:line="360" w:lineRule="auto"/>
        <w:jc w:val="both"/>
        <w:rPr>
          <w:rFonts w:ascii="Arial" w:hAnsi="Arial" w:cs="Arial"/>
        </w:rPr>
      </w:pPr>
      <w:r w:rsidRPr="00082B3E">
        <w:rPr>
          <w:rFonts w:ascii="Arial" w:hAnsi="Arial" w:cs="Arial"/>
          <w:color w:val="000000"/>
        </w:rPr>
        <w:t>Utilize aparelhos telefônicos com plugs, padrão Telebrás.</w:t>
      </w:r>
    </w:p>
    <w:p w14:paraId="45A10DB2" w14:textId="490395BD" w:rsidR="006B333E" w:rsidRPr="00082B3E" w:rsidRDefault="00DB764A" w:rsidP="00082B3E">
      <w:pPr>
        <w:pStyle w:val="PargrafodaLista"/>
        <w:numPr>
          <w:ilvl w:val="0"/>
          <w:numId w:val="9"/>
        </w:numPr>
        <w:spacing w:line="360" w:lineRule="auto"/>
        <w:jc w:val="both"/>
        <w:rPr>
          <w:rFonts w:ascii="Arial" w:hAnsi="Arial" w:cs="Arial"/>
        </w:rPr>
      </w:pPr>
      <w:r w:rsidRPr="00082B3E">
        <w:rPr>
          <w:rFonts w:ascii="Arial" w:hAnsi="Arial" w:cs="Arial"/>
          <w:color w:val="000000"/>
        </w:rPr>
        <w:t>Ao conectar aparelhos e acessórios na sua rede telefônica, utiliz</w:t>
      </w:r>
      <w:r w:rsidR="00F47620">
        <w:rPr>
          <w:rFonts w:ascii="Arial" w:hAnsi="Arial" w:cs="Arial"/>
          <w:color w:val="000000"/>
        </w:rPr>
        <w:t>e</w:t>
      </w:r>
      <w:r w:rsidRPr="00082B3E">
        <w:rPr>
          <w:rFonts w:ascii="Arial" w:hAnsi="Arial" w:cs="Arial"/>
          <w:color w:val="000000"/>
        </w:rPr>
        <w:t xml:space="preserve"> sempre componentes homologados pela Telebrás.</w:t>
      </w:r>
    </w:p>
    <w:p w14:paraId="4E973C35" w14:textId="77777777" w:rsidR="006B333E" w:rsidRPr="00082B3E" w:rsidRDefault="006B333E">
      <w:pPr>
        <w:spacing w:line="360" w:lineRule="auto"/>
        <w:jc w:val="both"/>
        <w:rPr>
          <w:rFonts w:ascii="Arial" w:hAnsi="Arial" w:cs="Arial"/>
          <w:color w:val="000000"/>
        </w:rPr>
      </w:pPr>
    </w:p>
    <w:p w14:paraId="1AED8F3A" w14:textId="77777777" w:rsidR="006B333E" w:rsidRPr="000535B0" w:rsidRDefault="00DB764A">
      <w:pPr>
        <w:spacing w:line="360" w:lineRule="auto"/>
        <w:jc w:val="both"/>
        <w:rPr>
          <w:rFonts w:ascii="Arial" w:hAnsi="Arial" w:cs="Arial"/>
          <w:i/>
          <w:iCs/>
        </w:rPr>
      </w:pPr>
      <w:r w:rsidRPr="000535B0">
        <w:rPr>
          <w:rFonts w:ascii="Arial" w:hAnsi="Arial" w:cs="Arial"/>
          <w:i/>
          <w:iCs/>
          <w:color w:val="000000"/>
        </w:rPr>
        <w:t>Antena</w:t>
      </w:r>
    </w:p>
    <w:p w14:paraId="269C72F9" w14:textId="77777777" w:rsidR="00082B3E" w:rsidRDefault="00DB764A" w:rsidP="00082B3E">
      <w:pPr>
        <w:pStyle w:val="PargrafodaLista"/>
        <w:numPr>
          <w:ilvl w:val="0"/>
          <w:numId w:val="10"/>
        </w:numPr>
        <w:spacing w:line="360" w:lineRule="auto"/>
        <w:jc w:val="both"/>
        <w:rPr>
          <w:rFonts w:ascii="Arial" w:hAnsi="Arial" w:cs="Arial"/>
          <w:color w:val="000000"/>
        </w:rPr>
      </w:pPr>
      <w:r w:rsidRPr="00082B3E">
        <w:rPr>
          <w:rFonts w:ascii="Arial" w:hAnsi="Arial" w:cs="Arial"/>
          <w:color w:val="000000"/>
        </w:rPr>
        <w:lastRenderedPageBreak/>
        <w:t>No seu imóvel foi instalada tubulação para futura instalação de sistema de antena</w:t>
      </w:r>
      <w:r w:rsidR="00AF452F" w:rsidRPr="00082B3E">
        <w:rPr>
          <w:rFonts w:ascii="Arial" w:hAnsi="Arial" w:cs="Arial"/>
          <w:color w:val="000000"/>
        </w:rPr>
        <w:t>, já se encontra sondada</w:t>
      </w:r>
      <w:r w:rsidRPr="00082B3E">
        <w:rPr>
          <w:rFonts w:ascii="Arial" w:hAnsi="Arial" w:cs="Arial"/>
          <w:color w:val="000000"/>
        </w:rPr>
        <w:t>. Para que tenha um perfeito sinal, ser</w:t>
      </w:r>
      <w:r w:rsidR="00AF452F" w:rsidRPr="00082B3E">
        <w:rPr>
          <w:rFonts w:ascii="Arial" w:hAnsi="Arial" w:cs="Arial"/>
          <w:color w:val="000000"/>
        </w:rPr>
        <w:t>á</w:t>
      </w:r>
      <w:r w:rsidRPr="00082B3E">
        <w:rPr>
          <w:rFonts w:ascii="Arial" w:hAnsi="Arial" w:cs="Arial"/>
          <w:color w:val="000000"/>
        </w:rPr>
        <w:t xml:space="preserve"> necessário cabear esta tubulação. Identifique os pontos de antena em sua resistência.</w:t>
      </w:r>
    </w:p>
    <w:p w14:paraId="5AF37832" w14:textId="77777777" w:rsidR="003064CB" w:rsidRPr="00F34A31" w:rsidRDefault="005368D4" w:rsidP="003064CB">
      <w:pPr>
        <w:pStyle w:val="PargrafodaLista"/>
        <w:numPr>
          <w:ilvl w:val="0"/>
          <w:numId w:val="10"/>
        </w:numPr>
        <w:spacing w:line="360" w:lineRule="auto"/>
        <w:jc w:val="both"/>
        <w:rPr>
          <w:rFonts w:ascii="Arial" w:hAnsi="Arial" w:cs="Arial"/>
        </w:rPr>
      </w:pPr>
      <w:r w:rsidRPr="00F34A31">
        <w:rPr>
          <w:rFonts w:ascii="Arial" w:hAnsi="Arial" w:cs="Arial"/>
        </w:rPr>
        <w:t>Identifique os pontos de telefone na sua residência pelo projeto específico.</w:t>
      </w:r>
    </w:p>
    <w:p w14:paraId="495709C7" w14:textId="77777777" w:rsidR="00F34A31" w:rsidRPr="009B328D" w:rsidRDefault="00F34A31" w:rsidP="00F34A31">
      <w:pPr>
        <w:shd w:val="clear" w:color="auto" w:fill="FBE6CD" w:themeFill="accent1" w:themeFillTint="33"/>
        <w:spacing w:line="360" w:lineRule="auto"/>
        <w:jc w:val="both"/>
        <w:rPr>
          <w:rFonts w:ascii="Arial" w:hAnsi="Arial" w:cs="Arial"/>
        </w:rPr>
      </w:pPr>
    </w:p>
    <w:p w14:paraId="2B1EFB8C" w14:textId="77777777" w:rsidR="0046355D" w:rsidRDefault="00F34A31" w:rsidP="00F34A31">
      <w:pPr>
        <w:shd w:val="clear" w:color="auto" w:fill="FBE6CD" w:themeFill="accent1" w:themeFillTint="33"/>
        <w:spacing w:line="360" w:lineRule="auto"/>
        <w:jc w:val="both"/>
        <w:rPr>
          <w:rFonts w:ascii="Arial" w:hAnsi="Arial" w:cs="Arial"/>
          <w:sz w:val="36"/>
          <w:szCs w:val="36"/>
        </w:rPr>
      </w:pPr>
      <w:r>
        <w:rPr>
          <w:rFonts w:ascii="Arial" w:hAnsi="Arial" w:cs="Arial"/>
        </w:rPr>
        <w:tab/>
      </w:r>
      <w:r>
        <w:rPr>
          <w:rFonts w:ascii="Arial" w:hAnsi="Arial" w:cs="Arial"/>
          <w:noProof/>
          <w:lang w:eastAsia="pt-BR" w:bidi="ar-SA"/>
        </w:rPr>
        <w:drawing>
          <wp:inline distT="0" distB="0" distL="0" distR="0" wp14:anchorId="6ADCA2E0" wp14:editId="2D61624A">
            <wp:extent cx="768350" cy="640080"/>
            <wp:effectExtent l="0" t="0" r="0" b="762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8350" cy="640080"/>
                    </a:xfrm>
                    <a:prstGeom prst="rect">
                      <a:avLst/>
                    </a:prstGeom>
                    <a:noFill/>
                  </pic:spPr>
                </pic:pic>
              </a:graphicData>
            </a:graphic>
          </wp:inline>
        </w:drawing>
      </w:r>
      <w:r>
        <w:rPr>
          <w:rFonts w:ascii="Arial" w:hAnsi="Arial" w:cs="Arial"/>
        </w:rPr>
        <w:tab/>
      </w:r>
      <w:r>
        <w:rPr>
          <w:rFonts w:ascii="Arial" w:hAnsi="Arial" w:cs="Arial"/>
        </w:rPr>
        <w:tab/>
      </w:r>
      <w:r w:rsidRPr="00450FA7">
        <w:rPr>
          <w:rFonts w:ascii="Arial" w:hAnsi="Arial" w:cs="Arial"/>
          <w:sz w:val="36"/>
          <w:szCs w:val="36"/>
        </w:rPr>
        <w:t>Impo</w:t>
      </w:r>
      <w:r>
        <w:rPr>
          <w:rFonts w:ascii="Arial" w:hAnsi="Arial" w:cs="Arial"/>
          <w:sz w:val="36"/>
          <w:szCs w:val="36"/>
        </w:rPr>
        <w:t>r</w:t>
      </w:r>
      <w:r w:rsidRPr="00450FA7">
        <w:rPr>
          <w:rFonts w:ascii="Arial" w:hAnsi="Arial" w:cs="Arial"/>
          <w:sz w:val="36"/>
          <w:szCs w:val="36"/>
        </w:rPr>
        <w:t>tante</w:t>
      </w:r>
    </w:p>
    <w:p w14:paraId="5EA5050C" w14:textId="77777777" w:rsidR="00F34A31" w:rsidRPr="009B328D" w:rsidRDefault="00F34A31" w:rsidP="00F34A31">
      <w:pPr>
        <w:shd w:val="clear" w:color="auto" w:fill="FBE6CD" w:themeFill="accent1" w:themeFillTint="33"/>
        <w:spacing w:line="360" w:lineRule="auto"/>
        <w:jc w:val="both"/>
        <w:rPr>
          <w:rFonts w:ascii="Arial" w:hAnsi="Arial" w:cs="Arial"/>
        </w:rPr>
      </w:pPr>
      <w:r w:rsidRPr="00082B3E">
        <w:rPr>
          <w:rFonts w:ascii="Arial" w:hAnsi="Arial" w:cs="Arial"/>
          <w:color w:val="000000"/>
        </w:rPr>
        <w:t xml:space="preserve">Alertamos sobre a contratação de mão-de-obra especializada para colocação de antena no sentido de evitar problemas no telhado. </w:t>
      </w:r>
      <w:r>
        <w:rPr>
          <w:rFonts w:ascii="Arial" w:hAnsi="Arial" w:cs="Arial"/>
          <w:color w:val="000000"/>
        </w:rPr>
        <w:t>O acompanhamento deste serviço é extremamente importante, uma vez que existe grande risco de danificar telhas, calhas e rufos. L</w:t>
      </w:r>
      <w:r w:rsidRPr="00082B3E">
        <w:rPr>
          <w:rFonts w:ascii="Arial" w:hAnsi="Arial" w:cs="Arial"/>
          <w:color w:val="000000"/>
        </w:rPr>
        <w:t xml:space="preserve">embre-se que a construtora não se responsabiliza por danos causados por </w:t>
      </w:r>
      <w:r>
        <w:rPr>
          <w:rFonts w:ascii="Arial" w:hAnsi="Arial" w:cs="Arial"/>
          <w:color w:val="000000"/>
        </w:rPr>
        <w:t xml:space="preserve">estes </w:t>
      </w:r>
      <w:r w:rsidRPr="00082B3E">
        <w:rPr>
          <w:rFonts w:ascii="Arial" w:hAnsi="Arial" w:cs="Arial"/>
          <w:color w:val="000000"/>
        </w:rPr>
        <w:t>agentes externos</w:t>
      </w:r>
    </w:p>
    <w:p w14:paraId="7BBF795E" w14:textId="77777777" w:rsidR="003064CB" w:rsidRPr="003064CB" w:rsidRDefault="003064CB" w:rsidP="003064CB">
      <w:pPr>
        <w:pStyle w:val="PargrafodaLista"/>
        <w:spacing w:line="360" w:lineRule="auto"/>
        <w:jc w:val="both"/>
        <w:rPr>
          <w:rFonts w:ascii="Arial" w:hAnsi="Arial" w:cs="Arial"/>
        </w:rPr>
      </w:pPr>
    </w:p>
    <w:p w14:paraId="7BA00D72" w14:textId="3F9D361F" w:rsidR="006B333E" w:rsidRPr="000535B0" w:rsidRDefault="00FF7101">
      <w:pPr>
        <w:spacing w:line="360" w:lineRule="auto"/>
        <w:jc w:val="both"/>
        <w:rPr>
          <w:rFonts w:ascii="Arial" w:hAnsi="Arial" w:cs="Arial"/>
          <w:color w:val="000000"/>
        </w:rPr>
      </w:pPr>
      <w:r>
        <w:rPr>
          <w:noProof/>
        </w:rPr>
        <mc:AlternateContent>
          <mc:Choice Requires="wps">
            <w:drawing>
              <wp:anchor distT="0" distB="0" distL="114300" distR="114300" simplePos="0" relativeHeight="251656704" behindDoc="0" locked="0" layoutInCell="1" allowOverlap="1" wp14:anchorId="5E36DD95" wp14:editId="47CA86AB">
                <wp:simplePos x="0" y="0"/>
                <wp:positionH relativeFrom="column">
                  <wp:posOffset>-377190</wp:posOffset>
                </wp:positionH>
                <wp:positionV relativeFrom="paragraph">
                  <wp:posOffset>248920</wp:posOffset>
                </wp:positionV>
                <wp:extent cx="457200" cy="457200"/>
                <wp:effectExtent l="19050" t="19050" r="19050" b="19050"/>
                <wp:wrapNone/>
                <wp:docPr id="11" name="Fluxograma: Conecto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A8DAF" id="Fluxograma: Conector 11" o:spid="_x0000_s1026" type="#_x0000_t120" style="position:absolute;margin-left:-29.7pt;margin-top:19.6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" fillcolor="red" strokecolor="black [3213]" strokeweight="5pt"/>
            </w:pict>
          </mc:Fallback>
        </mc:AlternateContent>
      </w:r>
    </w:p>
    <w:p w14:paraId="4630C9D2" w14:textId="77777777" w:rsidR="006B333E" w:rsidRPr="000535B0" w:rsidRDefault="00DB764A" w:rsidP="00082B3E">
      <w:pPr>
        <w:pStyle w:val="Ttulo2"/>
        <w:ind w:left="360"/>
        <w:rPr>
          <w:rFonts w:ascii="Arial" w:hAnsi="Arial" w:cs="Arial"/>
          <w:sz w:val="24"/>
          <w:szCs w:val="24"/>
        </w:rPr>
      </w:pPr>
      <w:bookmarkStart w:id="16" w:name="_Toc112935664"/>
      <w:r w:rsidRPr="000535B0">
        <w:rPr>
          <w:rFonts w:ascii="Arial" w:hAnsi="Arial" w:cs="Arial"/>
          <w:color w:val="000000"/>
          <w:sz w:val="24"/>
          <w:szCs w:val="24"/>
        </w:rPr>
        <w:t>INSTALAÇÕES HIDROSSANITÁRIAS</w:t>
      </w:r>
      <w:bookmarkEnd w:id="16"/>
    </w:p>
    <w:p w14:paraId="58BB5D6C" w14:textId="77777777" w:rsidR="006B333E" w:rsidRPr="000535B0" w:rsidRDefault="006B333E">
      <w:pPr>
        <w:spacing w:line="360" w:lineRule="auto"/>
        <w:jc w:val="both"/>
        <w:rPr>
          <w:rFonts w:ascii="Arial" w:hAnsi="Arial" w:cs="Arial"/>
          <w:color w:val="000000"/>
        </w:rPr>
      </w:pPr>
    </w:p>
    <w:p w14:paraId="26FBD3CC" w14:textId="77777777" w:rsidR="00400D0C" w:rsidRDefault="00DB764A">
      <w:pPr>
        <w:spacing w:line="360" w:lineRule="auto"/>
        <w:jc w:val="both"/>
        <w:rPr>
          <w:rFonts w:ascii="Arial" w:hAnsi="Arial" w:cs="Arial"/>
          <w:color w:val="000000"/>
        </w:rPr>
      </w:pPr>
      <w:r w:rsidRPr="000535B0">
        <w:rPr>
          <w:rFonts w:ascii="Arial" w:hAnsi="Arial" w:cs="Arial"/>
          <w:color w:val="000000"/>
        </w:rPr>
        <w:t xml:space="preserve">As instalações hidrossanitárias são compostas de um sistema hidráulico, que traz água e a distribui para diversos pontos de utilização, e de um sistema sanitário, composto por uma rede de esgoto que escoa os </w:t>
      </w:r>
      <w:r w:rsidR="006B6D40" w:rsidRPr="000535B0">
        <w:rPr>
          <w:rFonts w:ascii="Arial" w:hAnsi="Arial" w:cs="Arial"/>
          <w:color w:val="000000"/>
        </w:rPr>
        <w:t>deje</w:t>
      </w:r>
      <w:r w:rsidR="006B6D40">
        <w:rPr>
          <w:rFonts w:ascii="Arial" w:hAnsi="Arial" w:cs="Arial"/>
          <w:color w:val="000000"/>
        </w:rPr>
        <w:t>t</w:t>
      </w:r>
      <w:r w:rsidR="006B6D40" w:rsidRPr="000535B0">
        <w:rPr>
          <w:rFonts w:ascii="Arial" w:hAnsi="Arial" w:cs="Arial"/>
          <w:color w:val="000000"/>
        </w:rPr>
        <w:t>os</w:t>
      </w:r>
      <w:r w:rsidRPr="000535B0">
        <w:rPr>
          <w:rFonts w:ascii="Arial" w:hAnsi="Arial" w:cs="Arial"/>
          <w:color w:val="000000"/>
        </w:rPr>
        <w:t xml:space="preserve"> e a água utilizada.</w:t>
      </w:r>
      <w:r w:rsidR="006024D1" w:rsidRPr="000535B0">
        <w:rPr>
          <w:rFonts w:ascii="Arial" w:hAnsi="Arial" w:cs="Arial"/>
          <w:color w:val="000000"/>
        </w:rPr>
        <w:t xml:space="preserve"> </w:t>
      </w:r>
    </w:p>
    <w:p w14:paraId="25F9119A" w14:textId="77777777" w:rsidR="00400D0C" w:rsidRDefault="00400D0C">
      <w:pPr>
        <w:spacing w:line="360" w:lineRule="auto"/>
        <w:jc w:val="both"/>
        <w:rPr>
          <w:rFonts w:ascii="Arial" w:hAnsi="Arial" w:cs="Arial"/>
          <w:color w:val="000000"/>
        </w:rPr>
      </w:pPr>
    </w:p>
    <w:p w14:paraId="5F250847" w14:textId="77777777" w:rsidR="00400D0C" w:rsidRPr="00082B3E" w:rsidRDefault="006B6D40" w:rsidP="00400D0C">
      <w:pPr>
        <w:pStyle w:val="PargrafodaLista"/>
        <w:numPr>
          <w:ilvl w:val="0"/>
          <w:numId w:val="13"/>
        </w:numPr>
        <w:spacing w:line="360" w:lineRule="auto"/>
        <w:jc w:val="both"/>
        <w:rPr>
          <w:rFonts w:ascii="Arial" w:hAnsi="Arial" w:cs="Arial"/>
          <w:b/>
          <w:color w:val="000000"/>
        </w:rPr>
      </w:pPr>
      <w:r>
        <w:rPr>
          <w:rFonts w:ascii="Arial" w:hAnsi="Arial" w:cs="Arial"/>
          <w:b/>
          <w:color w:val="000000"/>
        </w:rPr>
        <w:t>Água</w:t>
      </w:r>
      <w:r w:rsidR="00400D0C">
        <w:rPr>
          <w:rFonts w:ascii="Arial" w:hAnsi="Arial" w:cs="Arial"/>
          <w:b/>
          <w:color w:val="000000"/>
        </w:rPr>
        <w:t xml:space="preserve"> Fria</w:t>
      </w:r>
    </w:p>
    <w:p w14:paraId="2ABB62A3" w14:textId="77777777" w:rsidR="00400D0C" w:rsidRDefault="00400D0C">
      <w:pPr>
        <w:spacing w:line="360" w:lineRule="auto"/>
        <w:jc w:val="both"/>
        <w:rPr>
          <w:rFonts w:ascii="Arial" w:hAnsi="Arial" w:cs="Arial"/>
          <w:color w:val="000000"/>
        </w:rPr>
      </w:pPr>
    </w:p>
    <w:p w14:paraId="71C3CEB2" w14:textId="204BE52F" w:rsidR="006B333E" w:rsidRDefault="006024D1">
      <w:pPr>
        <w:spacing w:line="360" w:lineRule="auto"/>
        <w:jc w:val="both"/>
        <w:rPr>
          <w:rFonts w:ascii="Arial" w:hAnsi="Arial" w:cs="Arial"/>
        </w:rPr>
      </w:pPr>
      <w:r w:rsidRPr="000535B0">
        <w:rPr>
          <w:rFonts w:ascii="Arial" w:hAnsi="Arial" w:cs="Arial"/>
          <w:color w:val="000000"/>
        </w:rPr>
        <w:t xml:space="preserve">Cada </w:t>
      </w:r>
      <w:r w:rsidR="00F47620">
        <w:rPr>
          <w:rFonts w:ascii="Arial" w:hAnsi="Arial" w:cs="Arial"/>
          <w:color w:val="000000"/>
        </w:rPr>
        <w:t>casa</w:t>
      </w:r>
      <w:r w:rsidRPr="000535B0">
        <w:rPr>
          <w:rFonts w:ascii="Arial" w:hAnsi="Arial" w:cs="Arial"/>
          <w:color w:val="000000"/>
        </w:rPr>
        <w:t xml:space="preserve"> possui um cavalete com </w:t>
      </w:r>
      <w:r w:rsidR="00F34A31">
        <w:rPr>
          <w:rFonts w:ascii="Arial" w:hAnsi="Arial" w:cs="Arial"/>
          <w:color w:val="000000"/>
        </w:rPr>
        <w:t>hidrômetro que possibilita a</w:t>
      </w:r>
      <w:r w:rsidR="00DD2E7B">
        <w:rPr>
          <w:rFonts w:ascii="Arial" w:hAnsi="Arial" w:cs="Arial"/>
          <w:color w:val="000000"/>
        </w:rPr>
        <w:t xml:space="preserve"> </w:t>
      </w:r>
      <w:r w:rsidRPr="000535B0">
        <w:rPr>
          <w:rFonts w:ascii="Arial" w:hAnsi="Arial" w:cs="Arial"/>
          <w:color w:val="000000"/>
        </w:rPr>
        <w:t>medi</w:t>
      </w:r>
      <w:r w:rsidR="00DD2E7B">
        <w:rPr>
          <w:rFonts w:ascii="Arial" w:hAnsi="Arial" w:cs="Arial"/>
          <w:color w:val="000000"/>
        </w:rPr>
        <w:t>ção</w:t>
      </w:r>
      <w:r w:rsidRPr="000535B0">
        <w:rPr>
          <w:rFonts w:ascii="Arial" w:hAnsi="Arial" w:cs="Arial"/>
          <w:color w:val="000000"/>
        </w:rPr>
        <w:t xml:space="preserve"> </w:t>
      </w:r>
      <w:r w:rsidR="00F34A31">
        <w:rPr>
          <w:rFonts w:ascii="Arial" w:hAnsi="Arial" w:cs="Arial"/>
          <w:color w:val="000000"/>
        </w:rPr>
        <w:t>individual</w:t>
      </w:r>
      <w:r w:rsidRPr="000535B0">
        <w:rPr>
          <w:rFonts w:ascii="Arial" w:hAnsi="Arial" w:cs="Arial"/>
          <w:color w:val="000000"/>
        </w:rPr>
        <w:t xml:space="preserve"> de água fria, </w:t>
      </w:r>
      <w:r w:rsidR="00DD2E7B">
        <w:rPr>
          <w:rFonts w:ascii="Arial" w:hAnsi="Arial" w:cs="Arial"/>
          <w:color w:val="000000"/>
        </w:rPr>
        <w:t xml:space="preserve">que </w:t>
      </w:r>
      <w:r w:rsidRPr="000535B0">
        <w:rPr>
          <w:rFonts w:ascii="Arial" w:hAnsi="Arial" w:cs="Arial"/>
          <w:color w:val="000000"/>
        </w:rPr>
        <w:t xml:space="preserve">se encontra </w:t>
      </w:r>
      <w:r w:rsidR="00F34A31">
        <w:rPr>
          <w:rFonts w:ascii="Arial" w:hAnsi="Arial" w:cs="Arial"/>
          <w:color w:val="000000"/>
        </w:rPr>
        <w:t>n</w:t>
      </w:r>
      <w:r w:rsidR="00F47620">
        <w:rPr>
          <w:rFonts w:ascii="Arial" w:hAnsi="Arial" w:cs="Arial"/>
          <w:color w:val="000000"/>
        </w:rPr>
        <w:t>a parte</w:t>
      </w:r>
      <w:r w:rsidR="00F34A31">
        <w:rPr>
          <w:rFonts w:ascii="Arial" w:hAnsi="Arial" w:cs="Arial"/>
          <w:color w:val="000000"/>
        </w:rPr>
        <w:t xml:space="preserve"> frontal do terreno</w:t>
      </w:r>
      <w:r w:rsidRPr="000535B0">
        <w:rPr>
          <w:rFonts w:ascii="Arial" w:hAnsi="Arial" w:cs="Arial"/>
          <w:color w:val="000000"/>
        </w:rPr>
        <w:t>.</w:t>
      </w:r>
      <w:r w:rsidR="00400D0C">
        <w:rPr>
          <w:rFonts w:ascii="Arial" w:hAnsi="Arial" w:cs="Arial"/>
          <w:color w:val="000000"/>
        </w:rPr>
        <w:t xml:space="preserve"> Ao passar pelo hidrômetro, esta rede vai abastecer o reservatório de água – com capacidade de </w:t>
      </w:r>
      <w:r w:rsidR="00400D0C" w:rsidRPr="00400D0C">
        <w:rPr>
          <w:rFonts w:ascii="Arial" w:hAnsi="Arial" w:cs="Arial"/>
          <w:color w:val="FF0000"/>
        </w:rPr>
        <w:t>500 litros</w:t>
      </w:r>
      <w:r w:rsidR="00400D0C">
        <w:rPr>
          <w:rFonts w:ascii="Arial" w:hAnsi="Arial" w:cs="Arial"/>
          <w:color w:val="FF0000"/>
        </w:rPr>
        <w:t xml:space="preserve">, </w:t>
      </w:r>
      <w:r w:rsidR="00400D0C" w:rsidRPr="00400D0C">
        <w:rPr>
          <w:rFonts w:ascii="Arial" w:hAnsi="Arial" w:cs="Arial"/>
        </w:rPr>
        <w:t>que fica acima da laje do teto da casa e abaixo do telhado</w:t>
      </w:r>
      <w:r w:rsidR="00400D0C">
        <w:rPr>
          <w:rFonts w:ascii="Arial" w:hAnsi="Arial" w:cs="Arial"/>
        </w:rPr>
        <w:t>.</w:t>
      </w:r>
    </w:p>
    <w:p w14:paraId="7FDD6770" w14:textId="77777777" w:rsidR="00400D0C" w:rsidRDefault="00400D0C">
      <w:pPr>
        <w:spacing w:line="360" w:lineRule="auto"/>
        <w:jc w:val="both"/>
        <w:rPr>
          <w:rFonts w:ascii="Arial" w:hAnsi="Arial" w:cs="Arial"/>
        </w:rPr>
      </w:pPr>
      <w:r>
        <w:rPr>
          <w:rFonts w:ascii="Arial" w:hAnsi="Arial" w:cs="Arial"/>
        </w:rPr>
        <w:t>Da caixa d’água é que vão ser abastecidos os pontos de consumo no banheiro, cozinha e área de serviço. Há um registro na entrada do ramal do banheiro e outro na entrada da cozinha/área de serviço.</w:t>
      </w:r>
    </w:p>
    <w:p w14:paraId="6BD63FBA" w14:textId="77777777" w:rsidR="00400D0C" w:rsidRPr="00400D0C" w:rsidRDefault="00400D0C">
      <w:pPr>
        <w:spacing w:line="360" w:lineRule="auto"/>
        <w:jc w:val="both"/>
        <w:rPr>
          <w:rFonts w:ascii="Arial" w:hAnsi="Arial" w:cs="Arial"/>
        </w:rPr>
      </w:pPr>
      <w:r>
        <w:rPr>
          <w:rFonts w:ascii="Arial" w:hAnsi="Arial" w:cs="Arial"/>
        </w:rPr>
        <w:t>Em caso de dúvidas, consulte o projeto hidrossanitário</w:t>
      </w:r>
    </w:p>
    <w:p w14:paraId="1557AF25" w14:textId="77777777" w:rsidR="00082B3E" w:rsidRDefault="00082B3E">
      <w:pPr>
        <w:spacing w:line="360" w:lineRule="auto"/>
        <w:jc w:val="both"/>
        <w:rPr>
          <w:rFonts w:ascii="Arial" w:hAnsi="Arial" w:cs="Arial"/>
          <w:b/>
          <w:color w:val="000000"/>
        </w:rPr>
      </w:pPr>
    </w:p>
    <w:p w14:paraId="5FE6D98F" w14:textId="77777777" w:rsidR="00400D0C" w:rsidRPr="00082B3E" w:rsidRDefault="00400D0C">
      <w:pPr>
        <w:spacing w:line="360" w:lineRule="auto"/>
        <w:jc w:val="both"/>
        <w:rPr>
          <w:rFonts w:ascii="Arial" w:hAnsi="Arial" w:cs="Arial"/>
          <w:b/>
          <w:color w:val="000000"/>
        </w:rPr>
      </w:pPr>
    </w:p>
    <w:p w14:paraId="363528DA" w14:textId="77777777" w:rsidR="006B333E" w:rsidRPr="00082B3E" w:rsidRDefault="006434FE" w:rsidP="00082B3E">
      <w:pPr>
        <w:pStyle w:val="PargrafodaLista"/>
        <w:numPr>
          <w:ilvl w:val="0"/>
          <w:numId w:val="13"/>
        </w:numPr>
        <w:spacing w:line="360" w:lineRule="auto"/>
        <w:jc w:val="both"/>
        <w:rPr>
          <w:rFonts w:ascii="Arial" w:hAnsi="Arial" w:cs="Arial"/>
          <w:b/>
          <w:color w:val="000000"/>
        </w:rPr>
      </w:pPr>
      <w:r w:rsidRPr="00082B3E">
        <w:rPr>
          <w:rFonts w:ascii="Arial" w:hAnsi="Arial" w:cs="Arial"/>
          <w:b/>
          <w:color w:val="000000"/>
        </w:rPr>
        <w:t>Esgoto</w:t>
      </w:r>
    </w:p>
    <w:p w14:paraId="306D0E3C" w14:textId="229932D0" w:rsidR="00400D0C" w:rsidRPr="000535B0" w:rsidRDefault="00DB764A" w:rsidP="00400D0C">
      <w:pPr>
        <w:spacing w:line="360" w:lineRule="auto"/>
        <w:jc w:val="both"/>
        <w:rPr>
          <w:rFonts w:ascii="Arial" w:hAnsi="Arial" w:cs="Arial"/>
        </w:rPr>
      </w:pPr>
      <w:r w:rsidRPr="000535B0">
        <w:rPr>
          <w:rFonts w:ascii="Arial" w:hAnsi="Arial" w:cs="Arial"/>
          <w:color w:val="000000"/>
        </w:rPr>
        <w:t>A rede de esgoto está presente nos banheiros, cozinha e área de serviço. Constitui-se basicamente de ralos, caixas de gordura, caixas de passagem e tubos coletor</w:t>
      </w:r>
      <w:r w:rsidR="00F47620">
        <w:rPr>
          <w:rFonts w:ascii="Arial" w:hAnsi="Arial" w:cs="Arial"/>
          <w:color w:val="000000"/>
        </w:rPr>
        <w:t>e</w:t>
      </w:r>
      <w:r w:rsidRPr="000535B0">
        <w:rPr>
          <w:rFonts w:ascii="Arial" w:hAnsi="Arial" w:cs="Arial"/>
          <w:color w:val="000000"/>
        </w:rPr>
        <w:t>s.</w:t>
      </w:r>
      <w:r w:rsidR="00400D0C">
        <w:rPr>
          <w:rFonts w:ascii="Arial" w:hAnsi="Arial" w:cs="Arial"/>
          <w:color w:val="000000"/>
        </w:rPr>
        <w:t xml:space="preserve"> </w:t>
      </w:r>
      <w:r w:rsidRPr="000535B0">
        <w:rPr>
          <w:rFonts w:ascii="Arial" w:hAnsi="Arial" w:cs="Arial"/>
          <w:color w:val="000000"/>
        </w:rPr>
        <w:t xml:space="preserve">Os ralos podem ser secos ou sifonados, que impedem o vazamento de água e fluxo de mau cheiro. </w:t>
      </w:r>
      <w:r w:rsidR="00400D0C" w:rsidRPr="000535B0">
        <w:rPr>
          <w:rFonts w:ascii="Arial" w:hAnsi="Arial" w:cs="Arial"/>
          <w:color w:val="000000"/>
        </w:rPr>
        <w:t>Todos os ralos possuem grelhas de proteção para evitar que detritos maiores caiam em seu interior, ocasionando entupimentos.</w:t>
      </w:r>
    </w:p>
    <w:p w14:paraId="62C7E1DF"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O vaso sanitário possui uma saída própria.</w:t>
      </w:r>
    </w:p>
    <w:p w14:paraId="29310C31" w14:textId="77777777" w:rsidR="00400D0C" w:rsidRDefault="00400D0C">
      <w:pPr>
        <w:spacing w:line="360" w:lineRule="auto"/>
        <w:jc w:val="both"/>
        <w:rPr>
          <w:rFonts w:ascii="Arial" w:hAnsi="Arial" w:cs="Arial"/>
          <w:i/>
          <w:iCs/>
          <w:color w:val="FF3333"/>
        </w:rPr>
      </w:pPr>
    </w:p>
    <w:p w14:paraId="59AD8805" w14:textId="77777777" w:rsidR="0046355D" w:rsidRDefault="0046355D">
      <w:pPr>
        <w:spacing w:line="360" w:lineRule="auto"/>
        <w:jc w:val="both"/>
        <w:rPr>
          <w:rFonts w:ascii="Arial" w:hAnsi="Arial" w:cs="Arial"/>
          <w:i/>
          <w:iCs/>
          <w:color w:val="FF3333"/>
        </w:rPr>
      </w:pPr>
    </w:p>
    <w:p w14:paraId="714807F2" w14:textId="77777777" w:rsidR="0046355D" w:rsidRDefault="0046355D">
      <w:pPr>
        <w:spacing w:line="360" w:lineRule="auto"/>
        <w:jc w:val="both"/>
        <w:rPr>
          <w:rFonts w:ascii="Arial" w:hAnsi="Arial" w:cs="Arial"/>
          <w:i/>
          <w:iCs/>
          <w:color w:val="FF3333"/>
        </w:rPr>
      </w:pPr>
    </w:p>
    <w:p w14:paraId="7365D0D6" w14:textId="77777777" w:rsidR="0046355D" w:rsidRDefault="0046355D">
      <w:pPr>
        <w:spacing w:line="360" w:lineRule="auto"/>
        <w:jc w:val="both"/>
        <w:rPr>
          <w:rFonts w:ascii="Arial" w:hAnsi="Arial" w:cs="Arial"/>
          <w:i/>
          <w:iCs/>
          <w:color w:val="FF3333"/>
        </w:rPr>
      </w:pPr>
    </w:p>
    <w:p w14:paraId="2409A0BF" w14:textId="77777777" w:rsidR="006B333E" w:rsidRPr="000535B0" w:rsidRDefault="00DB764A">
      <w:pPr>
        <w:spacing w:line="360" w:lineRule="auto"/>
        <w:jc w:val="both"/>
        <w:rPr>
          <w:rFonts w:ascii="Arial" w:hAnsi="Arial" w:cs="Arial"/>
          <w:i/>
          <w:iCs/>
          <w:color w:val="FF3333"/>
        </w:rPr>
      </w:pPr>
      <w:r w:rsidRPr="000535B0">
        <w:rPr>
          <w:rFonts w:ascii="Arial" w:hAnsi="Arial" w:cs="Arial"/>
          <w:i/>
          <w:iCs/>
          <w:color w:val="FF3333"/>
        </w:rPr>
        <w:t>Recomendações</w:t>
      </w:r>
    </w:p>
    <w:p w14:paraId="206894BB" w14:textId="77777777" w:rsidR="006B333E" w:rsidRPr="000535B0" w:rsidRDefault="00DB764A">
      <w:pPr>
        <w:spacing w:line="360" w:lineRule="auto"/>
        <w:jc w:val="both"/>
        <w:rPr>
          <w:rFonts w:ascii="Arial" w:hAnsi="Arial" w:cs="Arial"/>
        </w:rPr>
      </w:pPr>
      <w:r w:rsidRPr="000535B0">
        <w:rPr>
          <w:rFonts w:ascii="Arial" w:hAnsi="Arial" w:cs="Arial"/>
          <w:color w:val="000000"/>
        </w:rPr>
        <w:t>-</w:t>
      </w:r>
      <w:r w:rsidR="00400D0C">
        <w:rPr>
          <w:rFonts w:ascii="Arial" w:hAnsi="Arial" w:cs="Arial"/>
          <w:color w:val="000000"/>
        </w:rPr>
        <w:t xml:space="preserve"> </w:t>
      </w:r>
      <w:r w:rsidRPr="000535B0">
        <w:rPr>
          <w:rFonts w:ascii="Arial" w:hAnsi="Arial" w:cs="Arial"/>
          <w:color w:val="000000"/>
        </w:rPr>
        <w:t>Mantenha os ralos periodicamente limpos e a tampa do sifão sempre em seu lugar;</w:t>
      </w:r>
    </w:p>
    <w:p w14:paraId="671E9F80" w14:textId="77777777" w:rsidR="006B333E" w:rsidRPr="000535B0" w:rsidRDefault="00DB764A">
      <w:pPr>
        <w:spacing w:line="360" w:lineRule="auto"/>
        <w:jc w:val="both"/>
        <w:rPr>
          <w:rFonts w:ascii="Arial" w:hAnsi="Arial" w:cs="Arial"/>
        </w:rPr>
      </w:pPr>
      <w:r w:rsidRPr="000535B0">
        <w:rPr>
          <w:rFonts w:ascii="Arial" w:hAnsi="Arial" w:cs="Arial"/>
          <w:color w:val="000000"/>
        </w:rPr>
        <w:t>-</w:t>
      </w:r>
      <w:r w:rsidR="00400D0C">
        <w:rPr>
          <w:rFonts w:ascii="Arial" w:hAnsi="Arial" w:cs="Arial"/>
          <w:color w:val="000000"/>
        </w:rPr>
        <w:t xml:space="preserve"> </w:t>
      </w:r>
      <w:r w:rsidRPr="000535B0">
        <w:rPr>
          <w:rFonts w:ascii="Arial" w:hAnsi="Arial" w:cs="Arial"/>
          <w:color w:val="000000"/>
        </w:rPr>
        <w:t>Faça regularmente a limpeza das caixas de gordura, mas não utilize objetos pontiagudos ou contundentes;</w:t>
      </w:r>
    </w:p>
    <w:p w14:paraId="1CD9DBFA" w14:textId="77777777" w:rsidR="006B333E" w:rsidRPr="000535B0" w:rsidRDefault="00400D0C">
      <w:pPr>
        <w:spacing w:line="360" w:lineRule="auto"/>
        <w:jc w:val="both"/>
        <w:rPr>
          <w:rFonts w:ascii="Arial" w:hAnsi="Arial" w:cs="Arial"/>
        </w:rPr>
      </w:pPr>
      <w:r>
        <w:rPr>
          <w:rFonts w:ascii="Arial" w:hAnsi="Arial" w:cs="Arial"/>
          <w:color w:val="000000"/>
        </w:rPr>
        <w:t xml:space="preserve">- </w:t>
      </w:r>
      <w:r w:rsidR="00DB764A" w:rsidRPr="000535B0">
        <w:rPr>
          <w:rFonts w:ascii="Arial" w:hAnsi="Arial" w:cs="Arial"/>
          <w:color w:val="000000"/>
        </w:rPr>
        <w:t>Não jogue nos vasos sanitários papeis, absorventes higiênicos, cotonetes e outros materiais ou objetos que possam causar entupimento;</w:t>
      </w:r>
    </w:p>
    <w:p w14:paraId="6CD8BD91" w14:textId="77777777" w:rsidR="006B333E" w:rsidRPr="000535B0" w:rsidRDefault="00400D0C">
      <w:pPr>
        <w:spacing w:line="360" w:lineRule="auto"/>
        <w:jc w:val="both"/>
        <w:rPr>
          <w:rFonts w:ascii="Arial" w:hAnsi="Arial" w:cs="Arial"/>
        </w:rPr>
      </w:pPr>
      <w:r>
        <w:rPr>
          <w:rFonts w:ascii="Arial" w:hAnsi="Arial" w:cs="Arial"/>
          <w:color w:val="000000"/>
        </w:rPr>
        <w:t xml:space="preserve">- </w:t>
      </w:r>
      <w:r w:rsidR="00DB764A" w:rsidRPr="000535B0">
        <w:rPr>
          <w:rFonts w:ascii="Arial" w:hAnsi="Arial" w:cs="Arial"/>
          <w:color w:val="000000"/>
        </w:rPr>
        <w:t>Para limpeza, use detergentes biodegradáveis, inclusive na cozinha e máquinas de lavar roupa e louça;</w:t>
      </w:r>
    </w:p>
    <w:p w14:paraId="51ED42E9" w14:textId="77777777" w:rsidR="006B333E" w:rsidRPr="000535B0" w:rsidRDefault="00DB764A">
      <w:pPr>
        <w:spacing w:line="360" w:lineRule="auto"/>
        <w:jc w:val="both"/>
        <w:rPr>
          <w:rFonts w:ascii="Arial" w:hAnsi="Arial" w:cs="Arial"/>
        </w:rPr>
      </w:pPr>
      <w:r w:rsidRPr="000535B0">
        <w:rPr>
          <w:rFonts w:ascii="Arial" w:hAnsi="Arial" w:cs="Arial"/>
          <w:color w:val="000000"/>
        </w:rPr>
        <w:t>-</w:t>
      </w:r>
      <w:r w:rsidR="00400D0C">
        <w:rPr>
          <w:rFonts w:ascii="Arial" w:hAnsi="Arial" w:cs="Arial"/>
          <w:color w:val="000000"/>
        </w:rPr>
        <w:t xml:space="preserve"> </w:t>
      </w:r>
      <w:r w:rsidRPr="000535B0">
        <w:rPr>
          <w:rFonts w:ascii="Arial" w:hAnsi="Arial" w:cs="Arial"/>
          <w:color w:val="000000"/>
        </w:rPr>
        <w:t>Não utilize elementos metálicos na limpeza de metais;</w:t>
      </w:r>
    </w:p>
    <w:p w14:paraId="162CB964" w14:textId="77777777" w:rsidR="006B333E" w:rsidRPr="000535B0" w:rsidRDefault="00DB764A">
      <w:pPr>
        <w:spacing w:line="360" w:lineRule="auto"/>
        <w:jc w:val="both"/>
        <w:rPr>
          <w:rFonts w:ascii="Arial" w:hAnsi="Arial" w:cs="Arial"/>
        </w:rPr>
      </w:pPr>
      <w:r w:rsidRPr="000535B0">
        <w:rPr>
          <w:rFonts w:ascii="Arial" w:hAnsi="Arial" w:cs="Arial"/>
          <w:color w:val="000000"/>
        </w:rPr>
        <w:t>-</w:t>
      </w:r>
      <w:r w:rsidR="00400D0C">
        <w:rPr>
          <w:rFonts w:ascii="Arial" w:hAnsi="Arial" w:cs="Arial"/>
          <w:color w:val="000000"/>
        </w:rPr>
        <w:t xml:space="preserve"> </w:t>
      </w:r>
      <w:r w:rsidRPr="000535B0">
        <w:rPr>
          <w:rFonts w:ascii="Arial" w:hAnsi="Arial" w:cs="Arial"/>
          <w:color w:val="000000"/>
        </w:rPr>
        <w:t>Em caso de entupimento de canalização, chame um técnico e evite a introdução de objetos rígidos para tentar o desentupimento;</w:t>
      </w:r>
    </w:p>
    <w:p w14:paraId="4CD0F583" w14:textId="77777777" w:rsidR="006B333E" w:rsidRPr="000535B0" w:rsidRDefault="00DB764A">
      <w:pPr>
        <w:spacing w:line="360" w:lineRule="auto"/>
        <w:jc w:val="both"/>
        <w:rPr>
          <w:rFonts w:ascii="Arial" w:hAnsi="Arial" w:cs="Arial"/>
        </w:rPr>
      </w:pPr>
      <w:r w:rsidRPr="000535B0">
        <w:rPr>
          <w:rFonts w:ascii="Arial" w:hAnsi="Arial" w:cs="Arial"/>
          <w:color w:val="000000"/>
        </w:rPr>
        <w:t>- Em caso de vazamento, feche o registro do trecho onde está ocorrendo o problema e chame um técnico;</w:t>
      </w:r>
    </w:p>
    <w:p w14:paraId="076787AC" w14:textId="77777777" w:rsidR="006B333E" w:rsidRPr="000535B0" w:rsidRDefault="00DB764A">
      <w:pPr>
        <w:spacing w:line="360" w:lineRule="auto"/>
        <w:jc w:val="both"/>
        <w:rPr>
          <w:rFonts w:ascii="Arial" w:hAnsi="Arial" w:cs="Arial"/>
        </w:rPr>
      </w:pPr>
      <w:r w:rsidRPr="000535B0">
        <w:rPr>
          <w:rFonts w:ascii="Arial" w:hAnsi="Arial" w:cs="Arial"/>
          <w:color w:val="000000"/>
        </w:rPr>
        <w:t>-Em caso de entupimento, limpe as caixas de inspeção, que são unidades herméticas e servem para direcionar os afluentes providos dos aparelhos;</w:t>
      </w:r>
    </w:p>
    <w:p w14:paraId="29CC863C" w14:textId="77777777" w:rsidR="006B333E" w:rsidRPr="000535B0" w:rsidRDefault="00DB764A">
      <w:pPr>
        <w:spacing w:line="360" w:lineRule="auto"/>
        <w:jc w:val="both"/>
        <w:rPr>
          <w:rFonts w:ascii="Arial" w:hAnsi="Arial" w:cs="Arial"/>
        </w:rPr>
      </w:pPr>
      <w:r w:rsidRPr="000535B0">
        <w:rPr>
          <w:rFonts w:ascii="Arial" w:hAnsi="Arial" w:cs="Arial"/>
          <w:color w:val="000000"/>
        </w:rPr>
        <w:t>-Tomar cuidado ao executar qualquer perfuração, pois o reparo de uma avaria na instalação hidráulica é caro e trabalhoso;</w:t>
      </w:r>
    </w:p>
    <w:p w14:paraId="264680D8" w14:textId="77777777" w:rsidR="006B333E" w:rsidRPr="000535B0" w:rsidRDefault="00DB764A">
      <w:pPr>
        <w:spacing w:line="360" w:lineRule="auto"/>
        <w:jc w:val="both"/>
        <w:rPr>
          <w:rFonts w:ascii="Arial" w:hAnsi="Arial" w:cs="Arial"/>
        </w:rPr>
      </w:pPr>
      <w:r w:rsidRPr="000535B0">
        <w:rPr>
          <w:rFonts w:ascii="Arial" w:hAnsi="Arial" w:cs="Arial"/>
          <w:color w:val="000000"/>
        </w:rPr>
        <w:t>-Se o imóvel estiver sem utilização há muito tempo, jogue água nos ralos e sifões para evitar o mau cheiro, proveniente da rede de esgoto</w:t>
      </w:r>
      <w:r w:rsidR="00DD2E7B">
        <w:rPr>
          <w:rFonts w:ascii="Arial" w:hAnsi="Arial" w:cs="Arial"/>
          <w:color w:val="000000"/>
        </w:rPr>
        <w:t xml:space="preserve"> e mantenha os registros fechados</w:t>
      </w:r>
      <w:r w:rsidRPr="000535B0">
        <w:rPr>
          <w:rFonts w:ascii="Arial" w:hAnsi="Arial" w:cs="Arial"/>
          <w:color w:val="000000"/>
        </w:rPr>
        <w:t>.</w:t>
      </w:r>
    </w:p>
    <w:p w14:paraId="79C99829" w14:textId="77777777" w:rsidR="006B333E" w:rsidRDefault="006B333E">
      <w:pPr>
        <w:spacing w:line="360" w:lineRule="auto"/>
        <w:jc w:val="both"/>
        <w:rPr>
          <w:rFonts w:ascii="Arial" w:hAnsi="Arial" w:cs="Arial"/>
          <w:color w:val="000000"/>
        </w:rPr>
      </w:pPr>
    </w:p>
    <w:p w14:paraId="45DF57DA" w14:textId="77777777" w:rsidR="00400D0C" w:rsidRPr="000535B0" w:rsidRDefault="00400D0C">
      <w:pPr>
        <w:spacing w:line="360" w:lineRule="auto"/>
        <w:jc w:val="both"/>
        <w:rPr>
          <w:rFonts w:ascii="Arial" w:hAnsi="Arial" w:cs="Arial"/>
          <w:color w:val="000000"/>
        </w:rPr>
      </w:pPr>
    </w:p>
    <w:p w14:paraId="243A22E2" w14:textId="77777777" w:rsidR="006B333E" w:rsidRPr="000535B0" w:rsidRDefault="00DB764A">
      <w:pPr>
        <w:spacing w:line="360" w:lineRule="auto"/>
        <w:jc w:val="both"/>
        <w:rPr>
          <w:rFonts w:ascii="Arial" w:hAnsi="Arial" w:cs="Arial"/>
          <w:i/>
          <w:iCs/>
          <w:color w:val="FF3333"/>
        </w:rPr>
      </w:pPr>
      <w:r w:rsidRPr="000535B0">
        <w:rPr>
          <w:rFonts w:ascii="Arial" w:hAnsi="Arial" w:cs="Arial"/>
          <w:i/>
          <w:iCs/>
          <w:color w:val="FF3333"/>
        </w:rPr>
        <w:t xml:space="preserve">Manutenção preventiva – </w:t>
      </w:r>
      <w:r w:rsidRPr="000535B0">
        <w:rPr>
          <w:rFonts w:ascii="Arial" w:hAnsi="Arial" w:cs="Arial"/>
          <w:i/>
          <w:iCs/>
          <w:color w:val="000000"/>
        </w:rPr>
        <w:t>responsabilidade do cliente</w:t>
      </w:r>
    </w:p>
    <w:p w14:paraId="65590606" w14:textId="77777777" w:rsidR="006B333E" w:rsidRPr="00400D0C" w:rsidRDefault="00DB764A" w:rsidP="00400D0C">
      <w:pPr>
        <w:pStyle w:val="PargrafodaLista"/>
        <w:numPr>
          <w:ilvl w:val="0"/>
          <w:numId w:val="22"/>
        </w:numPr>
        <w:spacing w:line="360" w:lineRule="auto"/>
        <w:jc w:val="both"/>
        <w:rPr>
          <w:rFonts w:ascii="Arial" w:hAnsi="Arial" w:cs="Arial"/>
          <w:color w:val="FF3333"/>
        </w:rPr>
      </w:pPr>
      <w:r w:rsidRPr="00400D0C">
        <w:rPr>
          <w:rFonts w:ascii="Arial" w:hAnsi="Arial" w:cs="Arial"/>
          <w:color w:val="000000"/>
        </w:rPr>
        <w:t>Ralos, sifões e caixas sifonadas;</w:t>
      </w:r>
    </w:p>
    <w:p w14:paraId="234910CA"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-Retirar a tampa, limpar toda a caixa, retirando o material acumulado.</w:t>
      </w:r>
    </w:p>
    <w:p w14:paraId="4515CB7B" w14:textId="77777777" w:rsidR="006B333E" w:rsidRPr="00400D0C" w:rsidRDefault="00DB764A">
      <w:pPr>
        <w:spacing w:line="360" w:lineRule="auto"/>
        <w:jc w:val="both"/>
        <w:rPr>
          <w:rFonts w:ascii="Arial" w:hAnsi="Arial" w:cs="Arial"/>
          <w:b/>
          <w:i/>
          <w:iCs/>
          <w:color w:val="FF3333"/>
        </w:rPr>
      </w:pPr>
      <w:r w:rsidRPr="00400D0C">
        <w:rPr>
          <w:rFonts w:ascii="Arial" w:hAnsi="Arial" w:cs="Arial"/>
          <w:b/>
          <w:i/>
          <w:iCs/>
          <w:color w:val="000000"/>
        </w:rPr>
        <w:t xml:space="preserve">Periodicidade: </w:t>
      </w:r>
      <w:r w:rsidR="00400D0C">
        <w:rPr>
          <w:rFonts w:ascii="Arial" w:hAnsi="Arial" w:cs="Arial"/>
          <w:b/>
          <w:i/>
          <w:iCs/>
          <w:color w:val="000000"/>
        </w:rPr>
        <w:t>3</w:t>
      </w:r>
      <w:r w:rsidRPr="00400D0C">
        <w:rPr>
          <w:rFonts w:ascii="Arial" w:hAnsi="Arial" w:cs="Arial"/>
          <w:b/>
          <w:i/>
          <w:iCs/>
          <w:color w:val="000000"/>
        </w:rPr>
        <w:t xml:space="preserve"> em </w:t>
      </w:r>
      <w:r w:rsidR="00400D0C">
        <w:rPr>
          <w:rFonts w:ascii="Arial" w:hAnsi="Arial" w:cs="Arial"/>
          <w:b/>
          <w:i/>
          <w:iCs/>
          <w:color w:val="000000"/>
        </w:rPr>
        <w:t>3</w:t>
      </w:r>
      <w:r w:rsidRPr="00400D0C">
        <w:rPr>
          <w:rFonts w:ascii="Arial" w:hAnsi="Arial" w:cs="Arial"/>
          <w:b/>
          <w:i/>
          <w:iCs/>
          <w:color w:val="000000"/>
        </w:rPr>
        <w:t xml:space="preserve"> meses</w:t>
      </w:r>
    </w:p>
    <w:p w14:paraId="702C0D11" w14:textId="77777777" w:rsidR="006B333E" w:rsidRPr="000535B0" w:rsidRDefault="006B333E">
      <w:pPr>
        <w:spacing w:line="360" w:lineRule="auto"/>
        <w:jc w:val="both"/>
        <w:rPr>
          <w:rFonts w:ascii="Arial" w:hAnsi="Arial" w:cs="Arial"/>
          <w:color w:val="000000"/>
        </w:rPr>
      </w:pPr>
    </w:p>
    <w:p w14:paraId="64FE27C8" w14:textId="77777777" w:rsidR="006B333E" w:rsidRPr="00400D0C" w:rsidRDefault="00DB764A" w:rsidP="00400D0C">
      <w:pPr>
        <w:pStyle w:val="PargrafodaLista"/>
        <w:numPr>
          <w:ilvl w:val="0"/>
          <w:numId w:val="22"/>
        </w:numPr>
        <w:spacing w:line="360" w:lineRule="auto"/>
        <w:jc w:val="both"/>
        <w:rPr>
          <w:rFonts w:ascii="Arial" w:hAnsi="Arial" w:cs="Arial"/>
          <w:i/>
          <w:iCs/>
          <w:color w:val="FF3333"/>
        </w:rPr>
      </w:pPr>
      <w:r w:rsidRPr="00400D0C">
        <w:rPr>
          <w:rFonts w:ascii="Arial" w:hAnsi="Arial" w:cs="Arial"/>
          <w:i/>
          <w:iCs/>
          <w:color w:val="000000"/>
        </w:rPr>
        <w:t>Caixa de gordura e caixa de inspeção/passagem</w:t>
      </w:r>
    </w:p>
    <w:p w14:paraId="0548FEFF"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-Retirar a tampa, limpar toda a caixa, retirando o material acumulado;</w:t>
      </w:r>
    </w:p>
    <w:p w14:paraId="5C6B4038"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-Desobstrução de tubos e coletores com jato de água</w:t>
      </w:r>
    </w:p>
    <w:p w14:paraId="198B9E68" w14:textId="77777777" w:rsidR="006B333E" w:rsidRPr="00401D07" w:rsidRDefault="00DB764A">
      <w:pPr>
        <w:spacing w:line="360" w:lineRule="auto"/>
        <w:jc w:val="both"/>
        <w:rPr>
          <w:rFonts w:ascii="Arial" w:hAnsi="Arial" w:cs="Arial"/>
          <w:b/>
          <w:i/>
          <w:iCs/>
          <w:color w:val="FF3333"/>
        </w:rPr>
      </w:pPr>
      <w:r w:rsidRPr="00401D07">
        <w:rPr>
          <w:rFonts w:ascii="Arial" w:hAnsi="Arial" w:cs="Arial"/>
          <w:b/>
          <w:i/>
          <w:iCs/>
          <w:color w:val="000000"/>
        </w:rPr>
        <w:t xml:space="preserve">Periodicidade: </w:t>
      </w:r>
      <w:r w:rsidR="00911D4E" w:rsidRPr="00401D07">
        <w:rPr>
          <w:rFonts w:ascii="Arial" w:hAnsi="Arial" w:cs="Arial"/>
          <w:b/>
          <w:i/>
          <w:iCs/>
          <w:color w:val="000000"/>
        </w:rPr>
        <w:t>4</w:t>
      </w:r>
      <w:r w:rsidRPr="00401D07">
        <w:rPr>
          <w:rFonts w:ascii="Arial" w:hAnsi="Arial" w:cs="Arial"/>
          <w:b/>
          <w:i/>
          <w:iCs/>
          <w:color w:val="000000"/>
        </w:rPr>
        <w:t xml:space="preserve"> em </w:t>
      </w:r>
      <w:r w:rsidR="00911D4E" w:rsidRPr="00401D07">
        <w:rPr>
          <w:rFonts w:ascii="Arial" w:hAnsi="Arial" w:cs="Arial"/>
          <w:b/>
          <w:i/>
          <w:iCs/>
          <w:color w:val="000000"/>
        </w:rPr>
        <w:t>4</w:t>
      </w:r>
      <w:r w:rsidRPr="00401D07">
        <w:rPr>
          <w:rFonts w:ascii="Arial" w:hAnsi="Arial" w:cs="Arial"/>
          <w:b/>
          <w:i/>
          <w:iCs/>
          <w:color w:val="000000"/>
        </w:rPr>
        <w:t xml:space="preserve"> meses</w:t>
      </w:r>
    </w:p>
    <w:p w14:paraId="1C48AB23" w14:textId="77777777" w:rsidR="006B333E" w:rsidRPr="000535B0" w:rsidRDefault="006B333E">
      <w:pPr>
        <w:spacing w:line="360" w:lineRule="auto"/>
        <w:jc w:val="both"/>
        <w:rPr>
          <w:rFonts w:ascii="Arial" w:hAnsi="Arial" w:cs="Arial"/>
          <w:color w:val="000000"/>
        </w:rPr>
      </w:pPr>
    </w:p>
    <w:p w14:paraId="2ADA2FC3" w14:textId="77777777" w:rsidR="006B333E" w:rsidRPr="00401D07" w:rsidRDefault="00DB764A" w:rsidP="00401D07">
      <w:pPr>
        <w:pStyle w:val="PargrafodaLista"/>
        <w:numPr>
          <w:ilvl w:val="0"/>
          <w:numId w:val="22"/>
        </w:numPr>
        <w:spacing w:line="360" w:lineRule="auto"/>
        <w:jc w:val="both"/>
        <w:rPr>
          <w:rFonts w:ascii="Arial" w:hAnsi="Arial" w:cs="Arial"/>
          <w:color w:val="FF3333"/>
        </w:rPr>
      </w:pPr>
      <w:r w:rsidRPr="00401D07">
        <w:rPr>
          <w:rFonts w:ascii="Arial" w:hAnsi="Arial" w:cs="Arial"/>
          <w:color w:val="000000"/>
        </w:rPr>
        <w:t>Reservatório</w:t>
      </w:r>
      <w:r w:rsidR="006024D1" w:rsidRPr="00401D07">
        <w:rPr>
          <w:rFonts w:ascii="Arial" w:hAnsi="Arial" w:cs="Arial"/>
          <w:color w:val="000000"/>
        </w:rPr>
        <w:t>s</w:t>
      </w:r>
      <w:r w:rsidRPr="00401D07">
        <w:rPr>
          <w:rFonts w:ascii="Arial" w:hAnsi="Arial" w:cs="Arial"/>
          <w:color w:val="000000"/>
        </w:rPr>
        <w:t xml:space="preserve"> de água</w:t>
      </w:r>
    </w:p>
    <w:p w14:paraId="0F6721B6"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w:t>
      </w:r>
      <w:r w:rsidR="00400D0C">
        <w:rPr>
          <w:rFonts w:ascii="Arial" w:hAnsi="Arial" w:cs="Arial"/>
          <w:color w:val="000000"/>
        </w:rPr>
        <w:t xml:space="preserve"> </w:t>
      </w:r>
      <w:r w:rsidR="00400D0C">
        <w:rPr>
          <w:rFonts w:ascii="Arial" w:hAnsi="Arial" w:cs="Arial"/>
          <w:i/>
          <w:iCs/>
          <w:color w:val="000000"/>
        </w:rPr>
        <w:t>Efetuar a limpeza da caixa d’água</w:t>
      </w:r>
      <w:r w:rsidR="00401D07">
        <w:rPr>
          <w:rFonts w:ascii="Arial" w:hAnsi="Arial" w:cs="Arial"/>
          <w:i/>
          <w:iCs/>
          <w:color w:val="000000"/>
        </w:rPr>
        <w:t>, de preferência com empresa especializada</w:t>
      </w:r>
      <w:r w:rsidR="00400D0C">
        <w:rPr>
          <w:rFonts w:ascii="Arial" w:hAnsi="Arial" w:cs="Arial"/>
          <w:i/>
          <w:iCs/>
          <w:color w:val="000000"/>
        </w:rPr>
        <w:t xml:space="preserve"> </w:t>
      </w:r>
    </w:p>
    <w:p w14:paraId="0284FCBE" w14:textId="77777777" w:rsidR="006B333E" w:rsidRPr="00401D07" w:rsidRDefault="00DB764A">
      <w:pPr>
        <w:spacing w:line="360" w:lineRule="auto"/>
        <w:jc w:val="both"/>
        <w:rPr>
          <w:rFonts w:ascii="Arial" w:hAnsi="Arial" w:cs="Arial"/>
          <w:b/>
          <w:i/>
          <w:color w:val="000000"/>
        </w:rPr>
      </w:pPr>
      <w:r w:rsidRPr="00401D07">
        <w:rPr>
          <w:rFonts w:ascii="Arial" w:hAnsi="Arial" w:cs="Arial"/>
          <w:b/>
          <w:i/>
          <w:color w:val="000000"/>
        </w:rPr>
        <w:t>Periodicidade: 6 em 6 meses.</w:t>
      </w:r>
    </w:p>
    <w:p w14:paraId="42E0AC49" w14:textId="77777777" w:rsidR="00401D07" w:rsidRDefault="00401D07">
      <w:pPr>
        <w:spacing w:line="360" w:lineRule="auto"/>
        <w:jc w:val="both"/>
        <w:rPr>
          <w:rFonts w:ascii="Arial" w:hAnsi="Arial" w:cs="Arial"/>
          <w:color w:val="000000"/>
        </w:rPr>
      </w:pPr>
      <w:r>
        <w:rPr>
          <w:rFonts w:ascii="Arial" w:hAnsi="Arial" w:cs="Arial"/>
          <w:color w:val="000000"/>
        </w:rPr>
        <w:t>- Manter tampa da caixa fechada evitando focos de mosquito e outros insetos</w:t>
      </w:r>
    </w:p>
    <w:p w14:paraId="403E4D41" w14:textId="77777777" w:rsidR="00401D07" w:rsidRPr="00400D0C" w:rsidRDefault="00401D07" w:rsidP="00401D07">
      <w:pPr>
        <w:spacing w:line="360" w:lineRule="auto"/>
        <w:jc w:val="both"/>
        <w:rPr>
          <w:rFonts w:ascii="Arial" w:hAnsi="Arial" w:cs="Arial"/>
          <w:b/>
          <w:i/>
          <w:iCs/>
          <w:color w:val="FF3333"/>
        </w:rPr>
      </w:pPr>
      <w:r w:rsidRPr="00400D0C">
        <w:rPr>
          <w:rFonts w:ascii="Arial" w:hAnsi="Arial" w:cs="Arial"/>
          <w:b/>
          <w:i/>
          <w:iCs/>
          <w:color w:val="000000"/>
        </w:rPr>
        <w:t xml:space="preserve">Periodicidade: </w:t>
      </w:r>
      <w:r>
        <w:rPr>
          <w:rFonts w:ascii="Arial" w:hAnsi="Arial" w:cs="Arial"/>
          <w:b/>
          <w:i/>
          <w:iCs/>
          <w:color w:val="000000"/>
        </w:rPr>
        <w:t>3</w:t>
      </w:r>
      <w:r w:rsidRPr="00400D0C">
        <w:rPr>
          <w:rFonts w:ascii="Arial" w:hAnsi="Arial" w:cs="Arial"/>
          <w:b/>
          <w:i/>
          <w:iCs/>
          <w:color w:val="000000"/>
        </w:rPr>
        <w:t xml:space="preserve"> em </w:t>
      </w:r>
      <w:r>
        <w:rPr>
          <w:rFonts w:ascii="Arial" w:hAnsi="Arial" w:cs="Arial"/>
          <w:b/>
          <w:i/>
          <w:iCs/>
          <w:color w:val="000000"/>
        </w:rPr>
        <w:t>3</w:t>
      </w:r>
      <w:r w:rsidRPr="00400D0C">
        <w:rPr>
          <w:rFonts w:ascii="Arial" w:hAnsi="Arial" w:cs="Arial"/>
          <w:b/>
          <w:i/>
          <w:iCs/>
          <w:color w:val="000000"/>
        </w:rPr>
        <w:t xml:space="preserve"> meses</w:t>
      </w:r>
    </w:p>
    <w:p w14:paraId="31269433" w14:textId="77777777" w:rsidR="006B333E" w:rsidRPr="000535B0" w:rsidRDefault="006B333E">
      <w:pPr>
        <w:spacing w:line="360" w:lineRule="auto"/>
        <w:jc w:val="both"/>
        <w:rPr>
          <w:rFonts w:ascii="Arial" w:hAnsi="Arial" w:cs="Arial"/>
          <w:color w:val="000000"/>
        </w:rPr>
      </w:pPr>
    </w:p>
    <w:p w14:paraId="30103D59" w14:textId="77777777" w:rsidR="006B333E" w:rsidRPr="00401D07" w:rsidRDefault="00DB764A" w:rsidP="00401D07">
      <w:pPr>
        <w:pStyle w:val="PargrafodaLista"/>
        <w:numPr>
          <w:ilvl w:val="0"/>
          <w:numId w:val="22"/>
        </w:numPr>
        <w:spacing w:line="360" w:lineRule="auto"/>
        <w:jc w:val="both"/>
        <w:rPr>
          <w:rFonts w:ascii="Arial" w:hAnsi="Arial" w:cs="Arial"/>
          <w:i/>
          <w:iCs/>
          <w:color w:val="FF3333"/>
        </w:rPr>
      </w:pPr>
      <w:r w:rsidRPr="00401D07">
        <w:rPr>
          <w:rFonts w:ascii="Arial" w:hAnsi="Arial" w:cs="Arial"/>
          <w:i/>
          <w:iCs/>
          <w:color w:val="000000"/>
        </w:rPr>
        <w:t>Buchas, reparos, registros e sistema de descarga</w:t>
      </w:r>
    </w:p>
    <w:p w14:paraId="7A0E4A7B"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w:t>
      </w:r>
      <w:r w:rsidR="00BC29CE">
        <w:rPr>
          <w:rFonts w:ascii="Arial" w:hAnsi="Arial" w:cs="Arial"/>
          <w:color w:val="000000"/>
        </w:rPr>
        <w:t>Avaliação de</w:t>
      </w:r>
      <w:r w:rsidRPr="000535B0">
        <w:rPr>
          <w:rFonts w:ascii="Arial" w:hAnsi="Arial" w:cs="Arial"/>
          <w:color w:val="000000"/>
        </w:rPr>
        <w:t xml:space="preserve"> falhas de vedação, substitui</w:t>
      </w:r>
      <w:r w:rsidR="00401D07">
        <w:rPr>
          <w:rFonts w:ascii="Arial" w:hAnsi="Arial" w:cs="Arial"/>
          <w:color w:val="000000"/>
        </w:rPr>
        <w:t>r</w:t>
      </w:r>
      <w:r w:rsidRPr="000535B0">
        <w:rPr>
          <w:rFonts w:ascii="Arial" w:hAnsi="Arial" w:cs="Arial"/>
          <w:color w:val="000000"/>
        </w:rPr>
        <w:t xml:space="preserve"> a peça;</w:t>
      </w:r>
    </w:p>
    <w:p w14:paraId="114C5802"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-Importante contratar profissional habilitado para esta manutenção.</w:t>
      </w:r>
    </w:p>
    <w:p w14:paraId="38D8FA00" w14:textId="77777777" w:rsidR="006B333E" w:rsidRPr="00401D07" w:rsidRDefault="00DB764A">
      <w:pPr>
        <w:spacing w:line="360" w:lineRule="auto"/>
        <w:jc w:val="both"/>
        <w:rPr>
          <w:rFonts w:ascii="Arial" w:hAnsi="Arial" w:cs="Arial"/>
          <w:b/>
          <w:i/>
          <w:iCs/>
        </w:rPr>
      </w:pPr>
      <w:r w:rsidRPr="00401D07">
        <w:rPr>
          <w:rFonts w:ascii="Arial" w:hAnsi="Arial" w:cs="Arial"/>
          <w:b/>
          <w:i/>
          <w:iCs/>
        </w:rPr>
        <w:t>Periodicidade: 6 em 6 meses</w:t>
      </w:r>
    </w:p>
    <w:p w14:paraId="76FBB175" w14:textId="77777777" w:rsidR="006C4378" w:rsidRDefault="006C4378">
      <w:pPr>
        <w:rPr>
          <w:rFonts w:ascii="Arial" w:hAnsi="Arial" w:cs="Arial"/>
          <w:i/>
          <w:iCs/>
          <w:color w:val="FF3333"/>
        </w:rPr>
      </w:pPr>
    </w:p>
    <w:p w14:paraId="127DD173" w14:textId="77777777" w:rsidR="00F47620" w:rsidRDefault="00F47620">
      <w:pPr>
        <w:spacing w:line="360" w:lineRule="auto"/>
        <w:jc w:val="both"/>
        <w:rPr>
          <w:rFonts w:ascii="Arial" w:hAnsi="Arial" w:cs="Arial"/>
          <w:i/>
          <w:iCs/>
          <w:color w:val="FF3333"/>
        </w:rPr>
      </w:pPr>
    </w:p>
    <w:p w14:paraId="3FAB8296" w14:textId="77777777" w:rsidR="00F47620" w:rsidRDefault="00F47620">
      <w:pPr>
        <w:spacing w:line="360" w:lineRule="auto"/>
        <w:jc w:val="both"/>
        <w:rPr>
          <w:rFonts w:ascii="Arial" w:hAnsi="Arial" w:cs="Arial"/>
          <w:i/>
          <w:iCs/>
          <w:color w:val="FF3333"/>
        </w:rPr>
      </w:pPr>
    </w:p>
    <w:p w14:paraId="30D3BF14" w14:textId="7FD8EA90" w:rsidR="006B333E" w:rsidRPr="000535B0" w:rsidRDefault="00DB764A">
      <w:pPr>
        <w:spacing w:line="360" w:lineRule="auto"/>
        <w:jc w:val="both"/>
        <w:rPr>
          <w:rFonts w:ascii="Arial" w:hAnsi="Arial" w:cs="Arial"/>
          <w:i/>
          <w:iCs/>
          <w:color w:val="FF3333"/>
        </w:rPr>
      </w:pPr>
      <w:r w:rsidRPr="000535B0">
        <w:rPr>
          <w:rFonts w:ascii="Arial" w:hAnsi="Arial" w:cs="Arial"/>
          <w:i/>
          <w:iCs/>
          <w:color w:val="FF3333"/>
        </w:rPr>
        <w:t>Algumas eventuais dificuldades podem ocorrer</w:t>
      </w:r>
    </w:p>
    <w:p w14:paraId="4656398F" w14:textId="4D020778" w:rsidR="006B333E" w:rsidRPr="000535B0" w:rsidRDefault="00DB764A">
      <w:pPr>
        <w:spacing w:line="360" w:lineRule="auto"/>
        <w:jc w:val="both"/>
        <w:rPr>
          <w:rFonts w:ascii="Arial" w:hAnsi="Arial" w:cs="Arial"/>
          <w:color w:val="000000"/>
        </w:rPr>
      </w:pPr>
      <w:r w:rsidRPr="000535B0">
        <w:rPr>
          <w:rFonts w:ascii="Arial" w:hAnsi="Arial" w:cs="Arial"/>
          <w:color w:val="000000"/>
        </w:rPr>
        <w:lastRenderedPageBreak/>
        <w:t>-Chuveiros e torneiras com pouca água: apesar da limpeza inicial das tubulações, pode haver acúmulo de uma pequena quantidade de areia.</w:t>
      </w:r>
      <w:r w:rsidR="00401D07">
        <w:rPr>
          <w:rFonts w:ascii="Arial" w:hAnsi="Arial" w:cs="Arial"/>
          <w:color w:val="000000"/>
        </w:rPr>
        <w:t xml:space="preserve"> Deixar os chuveiros e torneiras abertos por um período razoável de tempo até que </w:t>
      </w:r>
      <w:proofErr w:type="spellStart"/>
      <w:r w:rsidR="00401D07">
        <w:rPr>
          <w:rFonts w:ascii="Arial" w:hAnsi="Arial" w:cs="Arial"/>
          <w:color w:val="000000"/>
        </w:rPr>
        <w:t>sai</w:t>
      </w:r>
      <w:r w:rsidR="00F47620">
        <w:rPr>
          <w:rFonts w:ascii="Arial" w:hAnsi="Arial" w:cs="Arial"/>
          <w:color w:val="000000"/>
        </w:rPr>
        <w:t>m</w:t>
      </w:r>
      <w:proofErr w:type="spellEnd"/>
      <w:r w:rsidR="00401D07">
        <w:rPr>
          <w:rFonts w:ascii="Arial" w:hAnsi="Arial" w:cs="Arial"/>
          <w:color w:val="000000"/>
        </w:rPr>
        <w:t xml:space="preserve"> todas as impurezas.</w:t>
      </w:r>
    </w:p>
    <w:p w14:paraId="74EAEDE0"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-Vazamentos nas tubulações de água: a tubulação de água fria foi testada, mediante a utilização de bombas de pressão que geram cargas 50% superiores à pressão estática da instalação e, além disso, a tubulação, no decorrer da obra, sempre esteve cheia. Mesmo assim, apesar de pequena, existe a possibilidade de que ocorram pequenos vazamentos. Ao detectar um vazamento, feche o registro e chame um profissional habilitado;</w:t>
      </w:r>
    </w:p>
    <w:p w14:paraId="73B49CCA"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-Entupimentos: para desentupir pias e lavatórios, use apenas um desentupidor de borracha pequeno. Não use produto à base de soda cáustica ou ferramentas pontiagudas não adequadas. Caso o problema não seja sanado, chame um profissional habilitado.</w:t>
      </w:r>
    </w:p>
    <w:p w14:paraId="72EFD94E" w14:textId="77777777" w:rsidR="006B333E" w:rsidRDefault="006B333E">
      <w:pPr>
        <w:spacing w:line="360" w:lineRule="auto"/>
        <w:jc w:val="both"/>
        <w:rPr>
          <w:rFonts w:ascii="Arial" w:hAnsi="Arial" w:cs="Arial"/>
        </w:rPr>
      </w:pPr>
    </w:p>
    <w:p w14:paraId="76708323" w14:textId="77777777" w:rsidR="0046355D" w:rsidRDefault="0046355D">
      <w:pPr>
        <w:spacing w:line="360" w:lineRule="auto"/>
        <w:jc w:val="both"/>
        <w:rPr>
          <w:rFonts w:ascii="Arial" w:hAnsi="Arial" w:cs="Arial"/>
        </w:rPr>
      </w:pPr>
    </w:p>
    <w:p w14:paraId="5563D504" w14:textId="77777777" w:rsidR="0046355D" w:rsidRDefault="0046355D">
      <w:pPr>
        <w:spacing w:line="360" w:lineRule="auto"/>
        <w:jc w:val="both"/>
        <w:rPr>
          <w:rFonts w:ascii="Arial" w:hAnsi="Arial" w:cs="Arial"/>
        </w:rPr>
      </w:pPr>
    </w:p>
    <w:p w14:paraId="71EFEBAB" w14:textId="77777777" w:rsidR="0046355D" w:rsidRPr="000535B0" w:rsidRDefault="0046355D">
      <w:pPr>
        <w:spacing w:line="360" w:lineRule="auto"/>
        <w:jc w:val="both"/>
        <w:rPr>
          <w:rFonts w:ascii="Arial" w:hAnsi="Arial" w:cs="Arial"/>
        </w:rPr>
      </w:pPr>
    </w:p>
    <w:p w14:paraId="1C30EA92" w14:textId="77777777" w:rsidR="006B333E" w:rsidRPr="00401D07" w:rsidRDefault="00DB764A" w:rsidP="00401D07">
      <w:pPr>
        <w:pStyle w:val="PargrafodaLista"/>
        <w:numPr>
          <w:ilvl w:val="0"/>
          <w:numId w:val="23"/>
        </w:numPr>
        <w:spacing w:line="360" w:lineRule="auto"/>
        <w:jc w:val="both"/>
        <w:rPr>
          <w:rFonts w:ascii="Arial" w:hAnsi="Arial" w:cs="Arial"/>
          <w:i/>
          <w:iCs/>
          <w:color w:val="FF3333"/>
        </w:rPr>
      </w:pPr>
      <w:r w:rsidRPr="00401D07">
        <w:rPr>
          <w:rFonts w:ascii="Arial" w:hAnsi="Arial" w:cs="Arial"/>
          <w:i/>
          <w:iCs/>
          <w:color w:val="FF3333"/>
        </w:rPr>
        <w:t>Cuidados especiais</w:t>
      </w:r>
    </w:p>
    <w:p w14:paraId="1BA3A8CD"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-Ao fechar, não aperte excessivamente o volante dos registros e torneiras, evitando, assim, a danificação do sistema de vedação;</w:t>
      </w:r>
    </w:p>
    <w:p w14:paraId="708F7811" w14:textId="77777777" w:rsidR="006B333E" w:rsidRPr="000535B0" w:rsidRDefault="00401D07">
      <w:pPr>
        <w:spacing w:line="360" w:lineRule="auto"/>
        <w:jc w:val="both"/>
        <w:rPr>
          <w:rFonts w:ascii="Arial" w:hAnsi="Arial" w:cs="Arial"/>
          <w:color w:val="000000"/>
        </w:rPr>
      </w:pPr>
      <w:r>
        <w:rPr>
          <w:rFonts w:ascii="Arial" w:hAnsi="Arial" w:cs="Arial"/>
          <w:color w:val="000000"/>
        </w:rPr>
        <w:t xml:space="preserve">-Não apoie pesos nas </w:t>
      </w:r>
      <w:r w:rsidR="00DB764A" w:rsidRPr="000535B0">
        <w:rPr>
          <w:rFonts w:ascii="Arial" w:hAnsi="Arial" w:cs="Arial"/>
          <w:color w:val="000000"/>
        </w:rPr>
        <w:t>torneiras e registros;</w:t>
      </w:r>
    </w:p>
    <w:p w14:paraId="4AFE1BD6"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-Ao se ausentar, certifique-se de que todos os registros e torneiras estão bem fechados;</w:t>
      </w:r>
    </w:p>
    <w:p w14:paraId="117EBDBB" w14:textId="77777777" w:rsidR="006B333E" w:rsidRPr="000535B0" w:rsidRDefault="00DB764A">
      <w:pPr>
        <w:spacing w:line="360" w:lineRule="auto"/>
        <w:jc w:val="both"/>
        <w:rPr>
          <w:rFonts w:ascii="Arial" w:hAnsi="Arial" w:cs="Arial"/>
        </w:rPr>
      </w:pPr>
      <w:r w:rsidRPr="000535B0">
        <w:rPr>
          <w:rFonts w:ascii="Arial" w:hAnsi="Arial" w:cs="Arial"/>
          <w:color w:val="000000"/>
        </w:rPr>
        <w:t xml:space="preserve">-Não subir ou apoiar-se nas </w:t>
      </w:r>
      <w:r w:rsidR="00401D07">
        <w:rPr>
          <w:rFonts w:ascii="Arial" w:hAnsi="Arial" w:cs="Arial"/>
          <w:color w:val="000000"/>
        </w:rPr>
        <w:t xml:space="preserve">bancadas, </w:t>
      </w:r>
      <w:r w:rsidRPr="000535B0">
        <w:rPr>
          <w:rFonts w:ascii="Arial" w:hAnsi="Arial" w:cs="Arial"/>
          <w:color w:val="000000"/>
        </w:rPr>
        <w:t xml:space="preserve">louças </w:t>
      </w:r>
      <w:r w:rsidR="00401D07">
        <w:rPr>
          <w:rFonts w:ascii="Arial" w:hAnsi="Arial" w:cs="Arial"/>
          <w:color w:val="000000"/>
        </w:rPr>
        <w:t>ou</w:t>
      </w:r>
      <w:r w:rsidRPr="000535B0">
        <w:rPr>
          <w:rFonts w:ascii="Arial" w:hAnsi="Arial" w:cs="Arial"/>
          <w:color w:val="000000"/>
        </w:rPr>
        <w:t xml:space="preserve"> metais. Eles não foram feitos para suportar tal peso. Pode ocorrer quebra, descolagem ou desprendimento.</w:t>
      </w:r>
    </w:p>
    <w:p w14:paraId="4641725E" w14:textId="77777777" w:rsidR="00124B78" w:rsidRDefault="00124B78" w:rsidP="006434FE">
      <w:pPr>
        <w:spacing w:line="360" w:lineRule="auto"/>
        <w:jc w:val="both"/>
        <w:rPr>
          <w:rFonts w:ascii="Arial" w:hAnsi="Arial" w:cs="Arial"/>
          <w:i/>
          <w:iCs/>
          <w:color w:val="FF3333"/>
        </w:rPr>
      </w:pPr>
    </w:p>
    <w:p w14:paraId="57CD6C45" w14:textId="75D1A9D7" w:rsidR="006434FE" w:rsidRPr="00437FF4" w:rsidRDefault="00FF7101" w:rsidP="006434FE">
      <w:pPr>
        <w:spacing w:line="360" w:lineRule="auto"/>
        <w:jc w:val="both"/>
        <w:rPr>
          <w:rFonts w:ascii="Arial" w:hAnsi="Arial" w:cs="Arial"/>
          <w:i/>
          <w:iCs/>
          <w:color w:val="FF3333"/>
        </w:rPr>
      </w:pPr>
      <w:r>
        <w:rPr>
          <w:noProof/>
        </w:rPr>
        <mc:AlternateContent>
          <mc:Choice Requires="wps">
            <w:drawing>
              <wp:anchor distT="0" distB="0" distL="114300" distR="114300" simplePos="0" relativeHeight="251657728" behindDoc="0" locked="0" layoutInCell="1" allowOverlap="1" wp14:anchorId="1F8CF96B" wp14:editId="5D3C8546">
                <wp:simplePos x="0" y="0"/>
                <wp:positionH relativeFrom="column">
                  <wp:posOffset>-177165</wp:posOffset>
                </wp:positionH>
                <wp:positionV relativeFrom="paragraph">
                  <wp:posOffset>248285</wp:posOffset>
                </wp:positionV>
                <wp:extent cx="457200" cy="457200"/>
                <wp:effectExtent l="19050" t="19050" r="19050" b="19050"/>
                <wp:wrapNone/>
                <wp:docPr id="10" name="Fluxograma: Co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C2503" id="Fluxograma: Conector 10" o:spid="_x0000_s1026" type="#_x0000_t120" style="position:absolute;margin-left:-13.95pt;margin-top:19.55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" fillcolor="red" strokecolor="black [3213]" strokeweight="5pt"/>
            </w:pict>
          </mc:Fallback>
        </mc:AlternateContent>
      </w:r>
    </w:p>
    <w:p w14:paraId="7EBF7106" w14:textId="77777777" w:rsidR="006B333E" w:rsidRPr="00437FF4" w:rsidRDefault="00DB764A" w:rsidP="00437FF4">
      <w:pPr>
        <w:pStyle w:val="Ttulo2"/>
        <w:ind w:left="709"/>
        <w:rPr>
          <w:rFonts w:ascii="Arial" w:hAnsi="Arial" w:cs="Arial"/>
          <w:color w:val="000000"/>
          <w:sz w:val="24"/>
          <w:szCs w:val="24"/>
        </w:rPr>
      </w:pPr>
      <w:bookmarkStart w:id="17" w:name="_Toc112935665"/>
      <w:r w:rsidRPr="00437FF4">
        <w:rPr>
          <w:rFonts w:ascii="Arial" w:hAnsi="Arial" w:cs="Arial"/>
          <w:color w:val="000000"/>
          <w:sz w:val="24"/>
          <w:szCs w:val="24"/>
        </w:rPr>
        <w:t>REVESTIMENTOS E PISOS</w:t>
      </w:r>
      <w:bookmarkEnd w:id="17"/>
    </w:p>
    <w:p w14:paraId="115FEAD8" w14:textId="77777777" w:rsidR="006B333E" w:rsidRPr="00437FF4" w:rsidRDefault="006B333E">
      <w:pPr>
        <w:spacing w:line="360" w:lineRule="auto"/>
        <w:jc w:val="both"/>
        <w:rPr>
          <w:rFonts w:ascii="Arial" w:hAnsi="Arial" w:cs="Arial"/>
        </w:rPr>
      </w:pPr>
    </w:p>
    <w:p w14:paraId="27C11718" w14:textId="37A5D484" w:rsidR="009649AA" w:rsidRDefault="00437FF4">
      <w:pPr>
        <w:spacing w:line="360" w:lineRule="auto"/>
        <w:jc w:val="both"/>
        <w:rPr>
          <w:rFonts w:ascii="Arial" w:hAnsi="Arial" w:cs="Arial"/>
          <w:color w:val="000000"/>
        </w:rPr>
      </w:pPr>
      <w:r w:rsidRPr="00437FF4">
        <w:rPr>
          <w:rFonts w:ascii="Arial" w:hAnsi="Arial" w:cs="Arial"/>
          <w:color w:val="000000"/>
        </w:rPr>
        <w:t>Os revestimentos e pisos do</w:t>
      </w:r>
      <w:r w:rsidR="00DB764A" w:rsidRPr="00437FF4">
        <w:rPr>
          <w:rFonts w:ascii="Arial" w:hAnsi="Arial" w:cs="Arial"/>
          <w:color w:val="000000"/>
        </w:rPr>
        <w:t xml:space="preserve"> seu imóvel foram escolhidos e aplicados por profissionais competentes para garantir proteção, durabilidade, beleza e harmonia est</w:t>
      </w:r>
      <w:r w:rsidR="00F47620">
        <w:rPr>
          <w:rFonts w:ascii="Arial" w:hAnsi="Arial" w:cs="Arial"/>
          <w:color w:val="000000"/>
        </w:rPr>
        <w:t>é</w:t>
      </w:r>
      <w:r w:rsidR="00DB764A" w:rsidRPr="00437FF4">
        <w:rPr>
          <w:rFonts w:ascii="Arial" w:hAnsi="Arial" w:cs="Arial"/>
          <w:color w:val="000000"/>
        </w:rPr>
        <w:t xml:space="preserve">tica. </w:t>
      </w:r>
      <w:r w:rsidR="00DB764A" w:rsidRPr="000535B0">
        <w:rPr>
          <w:rFonts w:ascii="Arial" w:hAnsi="Arial" w:cs="Arial"/>
          <w:color w:val="000000"/>
        </w:rPr>
        <w:t>Alertamos que diferenças de tonalidades devido ao processo de queima do material cerâmico poderão acontecer</w:t>
      </w:r>
      <w:r w:rsidR="00222C3D">
        <w:rPr>
          <w:rFonts w:ascii="Arial" w:hAnsi="Arial" w:cs="Arial"/>
          <w:color w:val="000000"/>
        </w:rPr>
        <w:t xml:space="preserve"> e estão previstas nas normas técnicas </w:t>
      </w:r>
      <w:r w:rsidR="00222C3D">
        <w:rPr>
          <w:rFonts w:ascii="Arial" w:hAnsi="Arial" w:cs="Arial"/>
          <w:color w:val="000000"/>
        </w:rPr>
        <w:lastRenderedPageBreak/>
        <w:t xml:space="preserve">brasileiras de fabricação de cerâmica, </w:t>
      </w:r>
      <w:r w:rsidR="00640374">
        <w:rPr>
          <w:rFonts w:ascii="Arial" w:hAnsi="Arial" w:cs="Arial"/>
          <w:color w:val="000000"/>
        </w:rPr>
        <w:t>r</w:t>
      </w:r>
      <w:r w:rsidR="00222C3D">
        <w:rPr>
          <w:rFonts w:ascii="Arial" w:hAnsi="Arial" w:cs="Arial"/>
          <w:color w:val="000000"/>
        </w:rPr>
        <w:t xml:space="preserve">essaltamos assim </w:t>
      </w:r>
      <w:r w:rsidR="00DB764A" w:rsidRPr="000535B0">
        <w:rPr>
          <w:rFonts w:ascii="Arial" w:hAnsi="Arial" w:cs="Arial"/>
          <w:color w:val="000000"/>
        </w:rPr>
        <w:t xml:space="preserve">que não se tratam de </w:t>
      </w:r>
      <w:r w:rsidR="00222C3D">
        <w:rPr>
          <w:rFonts w:ascii="Arial" w:hAnsi="Arial" w:cs="Arial"/>
          <w:color w:val="000000"/>
        </w:rPr>
        <w:t>d</w:t>
      </w:r>
      <w:r w:rsidR="00DB764A" w:rsidRPr="000535B0">
        <w:rPr>
          <w:rFonts w:ascii="Arial" w:hAnsi="Arial" w:cs="Arial"/>
          <w:color w:val="000000"/>
        </w:rPr>
        <w:t xml:space="preserve">efeitos do processo construtivo, afastando assim, a responsabilidade da construtora em futuras solicitações de troca. </w:t>
      </w:r>
      <w:r w:rsidR="009C5BC5">
        <w:rPr>
          <w:rFonts w:ascii="Arial" w:hAnsi="Arial" w:cs="Arial"/>
          <w:color w:val="000000"/>
        </w:rPr>
        <w:t xml:space="preserve">Além disso, devido ao processo </w:t>
      </w:r>
      <w:r w:rsidR="009649AA">
        <w:rPr>
          <w:rFonts w:ascii="Arial" w:hAnsi="Arial" w:cs="Arial"/>
          <w:color w:val="000000"/>
        </w:rPr>
        <w:t xml:space="preserve">manual </w:t>
      </w:r>
      <w:r w:rsidR="009C5BC5">
        <w:rPr>
          <w:rFonts w:ascii="Arial" w:hAnsi="Arial" w:cs="Arial"/>
          <w:color w:val="000000"/>
        </w:rPr>
        <w:t>de assentamento da cerâmica com a utilização de argamassa específica, é poss</w:t>
      </w:r>
      <w:r w:rsidR="009649AA">
        <w:rPr>
          <w:rFonts w:ascii="Arial" w:hAnsi="Arial" w:cs="Arial"/>
          <w:color w:val="000000"/>
        </w:rPr>
        <w:t xml:space="preserve">ível que algumas peças apresentem um som “oco”, diferente de outras. Isto é devido ao processo manual de assentamento e é perfeitamente normal, não resultando em nenhum problema técnico. </w:t>
      </w:r>
    </w:p>
    <w:p w14:paraId="359FB728" w14:textId="77777777" w:rsidR="006B333E" w:rsidRPr="000535B0" w:rsidRDefault="00FA6828">
      <w:pPr>
        <w:spacing w:line="360" w:lineRule="auto"/>
        <w:jc w:val="both"/>
        <w:rPr>
          <w:rFonts w:ascii="Arial" w:hAnsi="Arial" w:cs="Arial"/>
          <w:color w:val="000000"/>
        </w:rPr>
      </w:pPr>
      <w:r>
        <w:rPr>
          <w:rFonts w:ascii="Arial" w:hAnsi="Arial" w:cs="Arial"/>
          <w:color w:val="000000"/>
        </w:rPr>
        <w:t>De qualquer maneira, estes revestimentos</w:t>
      </w:r>
      <w:r w:rsidR="00DB764A" w:rsidRPr="000535B0">
        <w:rPr>
          <w:rFonts w:ascii="Arial" w:hAnsi="Arial" w:cs="Arial"/>
          <w:color w:val="000000"/>
        </w:rPr>
        <w:t xml:space="preserve"> necessitam de manutenção periódica. Para garantir sua conservação, listamos os principais cuidados que você deve tomar:</w:t>
      </w:r>
    </w:p>
    <w:p w14:paraId="4B423F4A" w14:textId="77777777" w:rsidR="006B333E" w:rsidRPr="000535B0" w:rsidRDefault="006B333E">
      <w:pPr>
        <w:spacing w:line="360" w:lineRule="auto"/>
        <w:jc w:val="both"/>
        <w:rPr>
          <w:rFonts w:ascii="Arial" w:hAnsi="Arial" w:cs="Arial"/>
        </w:rPr>
      </w:pPr>
    </w:p>
    <w:p w14:paraId="4782D7D8" w14:textId="77777777" w:rsidR="006B333E" w:rsidRPr="00437FF4" w:rsidRDefault="00437FF4" w:rsidP="00437FF4">
      <w:pPr>
        <w:pStyle w:val="PargrafodaLista"/>
        <w:numPr>
          <w:ilvl w:val="0"/>
          <w:numId w:val="15"/>
        </w:numPr>
        <w:spacing w:line="360" w:lineRule="auto"/>
        <w:jc w:val="both"/>
        <w:rPr>
          <w:rFonts w:ascii="Arial" w:hAnsi="Arial" w:cs="Arial"/>
          <w:color w:val="000000"/>
        </w:rPr>
      </w:pPr>
      <w:r w:rsidRPr="00437FF4">
        <w:rPr>
          <w:rFonts w:ascii="Arial" w:hAnsi="Arial" w:cs="Arial"/>
          <w:color w:val="000000"/>
        </w:rPr>
        <w:t>CERÂMICAS DE PAREDE</w:t>
      </w:r>
    </w:p>
    <w:p w14:paraId="019F4AC5" w14:textId="77777777" w:rsidR="006B333E" w:rsidRPr="00437FF4" w:rsidRDefault="00DB764A">
      <w:pPr>
        <w:spacing w:line="360" w:lineRule="auto"/>
        <w:jc w:val="both"/>
        <w:rPr>
          <w:rFonts w:ascii="Arial" w:hAnsi="Arial" w:cs="Arial"/>
          <w:color w:val="000000"/>
        </w:rPr>
      </w:pPr>
      <w:r w:rsidRPr="00437FF4">
        <w:rPr>
          <w:rFonts w:ascii="Arial" w:hAnsi="Arial" w:cs="Arial"/>
          <w:color w:val="000000"/>
        </w:rPr>
        <w:t>-Semestralmente, verifique o rejuntamento das cerâmicas, procurando identificar possíveis falhas que possam ocasionar eventuais infiltrações.</w:t>
      </w:r>
    </w:p>
    <w:p w14:paraId="57041E1D"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-É proibido o uso de detergentes agressivos, ácidos e soda cáustica, bem como abrasivos e escovas de aço que afetam o esmalte dos azulejos e retiram o seu rejuntamento;</w:t>
      </w:r>
    </w:p>
    <w:p w14:paraId="5404215E"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-Para fazer a limpeza, use esponja macia ou pano umedecido em sabão neutro ou algum produto específico para esse fim;</w:t>
      </w:r>
    </w:p>
    <w:p w14:paraId="3D80E87E"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-Para perfurar paredes revestidas com cerâmica, use furadeira e parafusos com buchas, que dever ser colocados sempre nas juntas dos azulejos;</w:t>
      </w:r>
    </w:p>
    <w:p w14:paraId="1563FF58"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-Antes de perfurar qualquer parede, é aconselhável consultar os projetos hidráulicos, elétrico e de telefonia, de forma a evitar danos às tubulações embutidas.</w:t>
      </w:r>
    </w:p>
    <w:p w14:paraId="38479714" w14:textId="77777777" w:rsidR="006B333E" w:rsidRPr="000535B0" w:rsidRDefault="006B333E">
      <w:pPr>
        <w:spacing w:line="360" w:lineRule="auto"/>
        <w:jc w:val="both"/>
        <w:rPr>
          <w:rFonts w:ascii="Arial" w:hAnsi="Arial" w:cs="Arial"/>
        </w:rPr>
      </w:pPr>
    </w:p>
    <w:p w14:paraId="2D7BB861" w14:textId="77777777" w:rsidR="006B333E" w:rsidRPr="000535B0" w:rsidRDefault="00DB764A">
      <w:pPr>
        <w:spacing w:line="360" w:lineRule="auto"/>
        <w:jc w:val="both"/>
        <w:rPr>
          <w:rFonts w:ascii="Arial" w:hAnsi="Arial" w:cs="Arial"/>
          <w:i/>
          <w:iCs/>
          <w:color w:val="FF3333"/>
        </w:rPr>
      </w:pPr>
      <w:r w:rsidRPr="000535B0">
        <w:rPr>
          <w:rFonts w:ascii="Arial" w:hAnsi="Arial" w:cs="Arial"/>
          <w:i/>
          <w:iCs/>
          <w:color w:val="FF3333"/>
        </w:rPr>
        <w:t xml:space="preserve">Manutenção preventiva – </w:t>
      </w:r>
      <w:r w:rsidRPr="000535B0">
        <w:rPr>
          <w:rFonts w:ascii="Arial" w:hAnsi="Arial" w:cs="Arial"/>
          <w:i/>
          <w:iCs/>
          <w:color w:val="000000"/>
        </w:rPr>
        <w:t>responsabilidade do cliente</w:t>
      </w:r>
    </w:p>
    <w:p w14:paraId="7E5D1A1B"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-Inspeção visual dos rejuntes. Ao detectar falhas, fazer a reconstituição.</w:t>
      </w:r>
    </w:p>
    <w:p w14:paraId="54BF78D7" w14:textId="77777777" w:rsidR="006B333E" w:rsidRPr="00222C3D" w:rsidRDefault="00DB764A">
      <w:pPr>
        <w:spacing w:line="360" w:lineRule="auto"/>
        <w:jc w:val="both"/>
        <w:rPr>
          <w:rFonts w:ascii="Arial" w:hAnsi="Arial" w:cs="Arial"/>
          <w:b/>
          <w:i/>
          <w:iCs/>
          <w:color w:val="FF3333"/>
        </w:rPr>
      </w:pPr>
      <w:r w:rsidRPr="00222C3D">
        <w:rPr>
          <w:rFonts w:ascii="Arial" w:hAnsi="Arial" w:cs="Arial"/>
          <w:b/>
          <w:i/>
          <w:iCs/>
          <w:color w:val="000000"/>
        </w:rPr>
        <w:t>Periodicidade: 6 em 6 meses.</w:t>
      </w:r>
    </w:p>
    <w:p w14:paraId="508BB3D6" w14:textId="77777777" w:rsidR="00437FF4" w:rsidRDefault="00437FF4">
      <w:pPr>
        <w:spacing w:line="360" w:lineRule="auto"/>
        <w:jc w:val="both"/>
        <w:rPr>
          <w:rFonts w:ascii="Arial" w:hAnsi="Arial" w:cs="Arial"/>
          <w:color w:val="000000"/>
        </w:rPr>
      </w:pPr>
    </w:p>
    <w:p w14:paraId="1A7EE984" w14:textId="77777777" w:rsidR="00437FF4" w:rsidRPr="00ED47CD" w:rsidRDefault="00437FF4" w:rsidP="00ED47CD">
      <w:pPr>
        <w:pStyle w:val="PargrafodaLista"/>
        <w:numPr>
          <w:ilvl w:val="0"/>
          <w:numId w:val="16"/>
        </w:numPr>
        <w:spacing w:line="360" w:lineRule="auto"/>
        <w:jc w:val="both"/>
        <w:rPr>
          <w:rFonts w:ascii="Arial" w:hAnsi="Arial" w:cs="Arial"/>
          <w:color w:val="000000"/>
        </w:rPr>
      </w:pPr>
      <w:r w:rsidRPr="00ED47CD">
        <w:rPr>
          <w:rFonts w:ascii="Arial" w:hAnsi="Arial" w:cs="Arial"/>
          <w:color w:val="000000"/>
        </w:rPr>
        <w:t xml:space="preserve">CERÂMICA DE PISO E GRANITOS </w:t>
      </w:r>
    </w:p>
    <w:p w14:paraId="11D13F74" w14:textId="77777777" w:rsidR="005C616A" w:rsidRDefault="00DB764A">
      <w:pPr>
        <w:spacing w:line="360" w:lineRule="auto"/>
        <w:jc w:val="both"/>
        <w:rPr>
          <w:rFonts w:ascii="Arial" w:hAnsi="Arial" w:cs="Arial"/>
          <w:color w:val="000000"/>
        </w:rPr>
      </w:pPr>
      <w:r w:rsidRPr="00437FF4">
        <w:rPr>
          <w:rFonts w:ascii="Arial" w:hAnsi="Arial" w:cs="Arial"/>
          <w:color w:val="000000"/>
        </w:rPr>
        <w:t>-</w:t>
      </w:r>
      <w:r w:rsidR="005C616A">
        <w:rPr>
          <w:rFonts w:ascii="Arial" w:hAnsi="Arial" w:cs="Arial"/>
          <w:color w:val="000000"/>
        </w:rPr>
        <w:t xml:space="preserve"> Informamos que, devido ao processo construtivo de assentamento da cerâmica, o piso de todo apartamento foi executado nivelado, sem caimentos, a exceção da área do box dos banheiros, que têm caimento para os ralos. </w:t>
      </w:r>
    </w:p>
    <w:p w14:paraId="237BF818" w14:textId="77777777" w:rsidR="006B333E" w:rsidRDefault="005C616A">
      <w:pPr>
        <w:spacing w:line="360" w:lineRule="auto"/>
        <w:jc w:val="both"/>
        <w:rPr>
          <w:rFonts w:ascii="Arial" w:hAnsi="Arial" w:cs="Arial"/>
          <w:color w:val="000000"/>
        </w:rPr>
      </w:pPr>
      <w:r>
        <w:rPr>
          <w:rFonts w:ascii="Arial" w:hAnsi="Arial" w:cs="Arial"/>
          <w:color w:val="000000"/>
        </w:rPr>
        <w:lastRenderedPageBreak/>
        <w:t xml:space="preserve">- </w:t>
      </w:r>
      <w:r w:rsidR="00DB764A" w:rsidRPr="00437FF4">
        <w:rPr>
          <w:rFonts w:ascii="Arial" w:hAnsi="Arial" w:cs="Arial"/>
          <w:color w:val="000000"/>
        </w:rPr>
        <w:t xml:space="preserve">Os pisos de cerâmica </w:t>
      </w:r>
      <w:r>
        <w:rPr>
          <w:rFonts w:ascii="Arial" w:hAnsi="Arial" w:cs="Arial"/>
          <w:color w:val="000000"/>
        </w:rPr>
        <w:t>e soleiras de mármores</w:t>
      </w:r>
      <w:r w:rsidR="00DB764A" w:rsidRPr="00437FF4">
        <w:rPr>
          <w:rFonts w:ascii="Arial" w:hAnsi="Arial" w:cs="Arial"/>
          <w:color w:val="000000"/>
        </w:rPr>
        <w:t xml:space="preserve"> não devem ser lavados </w:t>
      </w:r>
      <w:r w:rsidR="007D5755">
        <w:rPr>
          <w:rFonts w:ascii="Arial" w:hAnsi="Arial" w:cs="Arial"/>
          <w:color w:val="000000"/>
        </w:rPr>
        <w:t>com água corrente. Apenas a utilização de pano úmido será suficiente para a limpeza de modo a e</w:t>
      </w:r>
      <w:r w:rsidR="00DB764A" w:rsidRPr="00437FF4">
        <w:rPr>
          <w:rFonts w:ascii="Arial" w:hAnsi="Arial" w:cs="Arial"/>
          <w:color w:val="000000"/>
        </w:rPr>
        <w:t>vitar danos ao seu rejuntamento</w:t>
      </w:r>
      <w:r w:rsidR="00965633">
        <w:rPr>
          <w:rFonts w:ascii="Arial" w:hAnsi="Arial" w:cs="Arial"/>
          <w:color w:val="000000"/>
        </w:rPr>
        <w:t xml:space="preserve">, e às portas de </w:t>
      </w:r>
      <w:r>
        <w:rPr>
          <w:rFonts w:ascii="Arial" w:hAnsi="Arial" w:cs="Arial"/>
          <w:color w:val="000000"/>
        </w:rPr>
        <w:t>madeira;</w:t>
      </w:r>
    </w:p>
    <w:p w14:paraId="65E977F9"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-É proibido o uso de detergentes agressivos, ácidos e soda cáustica, bem como abrasivos e escovas de aço que afetem o esmalte dos azulejos e retiram o seu rejuntamento;</w:t>
      </w:r>
    </w:p>
    <w:p w14:paraId="48AC81B2"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-O uso de cera também deve ser evitado, porque o polimento pode deixar o piso perigosamente escorregadio;</w:t>
      </w:r>
    </w:p>
    <w:p w14:paraId="1CF85545"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-Verifique, periodicamente, o rejuntamento do piso e nos pontos de encontro das paredes com os pisos;</w:t>
      </w:r>
    </w:p>
    <w:p w14:paraId="7DEBF61B"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-Para fazer a limpeza, use esponja macia ou pano umedecido em sabão neutro ou algum produto específico para esse fim;</w:t>
      </w:r>
    </w:p>
    <w:p w14:paraId="604D52EE"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-Evite o uso de escovas ou vassouras de piaçava, porque atacam o esmalte das peças e retiram o seu rejuntamento.</w:t>
      </w:r>
    </w:p>
    <w:p w14:paraId="11736EAC" w14:textId="77777777" w:rsidR="006B333E" w:rsidRPr="000535B0" w:rsidRDefault="006B333E">
      <w:pPr>
        <w:spacing w:line="360" w:lineRule="auto"/>
        <w:jc w:val="both"/>
        <w:rPr>
          <w:rFonts w:ascii="Arial" w:hAnsi="Arial" w:cs="Arial"/>
          <w:color w:val="000000"/>
        </w:rPr>
      </w:pPr>
    </w:p>
    <w:p w14:paraId="146979C7" w14:textId="77777777" w:rsidR="006B333E" w:rsidRPr="000535B0" w:rsidRDefault="00DB764A">
      <w:pPr>
        <w:spacing w:line="360" w:lineRule="auto"/>
        <w:jc w:val="both"/>
        <w:rPr>
          <w:rFonts w:ascii="Arial" w:hAnsi="Arial" w:cs="Arial"/>
          <w:i/>
          <w:iCs/>
          <w:color w:val="FF3333"/>
        </w:rPr>
      </w:pPr>
      <w:r w:rsidRPr="000535B0">
        <w:rPr>
          <w:rFonts w:ascii="Arial" w:hAnsi="Arial" w:cs="Arial"/>
          <w:i/>
          <w:iCs/>
          <w:color w:val="FF3333"/>
        </w:rPr>
        <w:t xml:space="preserve">Manutenção preventiva – </w:t>
      </w:r>
      <w:r w:rsidRPr="000535B0">
        <w:rPr>
          <w:rFonts w:ascii="Arial" w:hAnsi="Arial" w:cs="Arial"/>
          <w:i/>
          <w:iCs/>
          <w:color w:val="000000"/>
        </w:rPr>
        <w:t>responsabilidade do cliente</w:t>
      </w:r>
    </w:p>
    <w:p w14:paraId="2D719119" w14:textId="77777777" w:rsidR="006B333E" w:rsidRPr="000535B0" w:rsidRDefault="00DB764A">
      <w:pPr>
        <w:spacing w:line="360" w:lineRule="auto"/>
        <w:jc w:val="both"/>
        <w:rPr>
          <w:rFonts w:ascii="Arial" w:hAnsi="Arial" w:cs="Arial"/>
          <w:i/>
          <w:iCs/>
          <w:color w:val="FF3333"/>
        </w:rPr>
      </w:pPr>
      <w:r w:rsidRPr="000535B0">
        <w:rPr>
          <w:rFonts w:ascii="Arial" w:hAnsi="Arial" w:cs="Arial"/>
          <w:i/>
          <w:iCs/>
          <w:color w:val="000000"/>
        </w:rPr>
        <w:t>-</w:t>
      </w:r>
      <w:r w:rsidRPr="000535B0">
        <w:rPr>
          <w:rFonts w:ascii="Arial" w:hAnsi="Arial" w:cs="Arial"/>
          <w:color w:val="000000"/>
        </w:rPr>
        <w:t>Inspeção visual dos rejuntes. Ai detectar falhas, fazer a reconstituição.</w:t>
      </w:r>
    </w:p>
    <w:p w14:paraId="78D842B2" w14:textId="77777777" w:rsidR="006B333E" w:rsidRPr="005C616A" w:rsidRDefault="00DB764A">
      <w:pPr>
        <w:spacing w:line="360" w:lineRule="auto"/>
        <w:jc w:val="both"/>
        <w:rPr>
          <w:rFonts w:ascii="Arial" w:hAnsi="Arial" w:cs="Arial"/>
          <w:b/>
          <w:i/>
          <w:iCs/>
          <w:color w:val="FF3333"/>
        </w:rPr>
      </w:pPr>
      <w:r w:rsidRPr="005C616A">
        <w:rPr>
          <w:rFonts w:ascii="Arial" w:hAnsi="Arial" w:cs="Arial"/>
          <w:b/>
          <w:i/>
          <w:iCs/>
          <w:color w:val="000000"/>
        </w:rPr>
        <w:t>Periodicidade: 6 em 6 meses.</w:t>
      </w:r>
    </w:p>
    <w:p w14:paraId="1B83A5F8" w14:textId="77777777" w:rsidR="006B333E" w:rsidRPr="000535B0" w:rsidRDefault="006B333E">
      <w:pPr>
        <w:spacing w:line="360" w:lineRule="auto"/>
        <w:jc w:val="both"/>
        <w:rPr>
          <w:rFonts w:ascii="Arial" w:hAnsi="Arial" w:cs="Arial"/>
          <w:color w:val="000000"/>
        </w:rPr>
      </w:pPr>
    </w:p>
    <w:p w14:paraId="2482E5F3" w14:textId="77777777" w:rsidR="006B333E" w:rsidRPr="00ED47CD" w:rsidRDefault="00ED47CD" w:rsidP="00ED47CD">
      <w:pPr>
        <w:pStyle w:val="PargrafodaLista"/>
        <w:numPr>
          <w:ilvl w:val="0"/>
          <w:numId w:val="17"/>
        </w:numPr>
        <w:spacing w:line="360" w:lineRule="auto"/>
        <w:jc w:val="both"/>
        <w:rPr>
          <w:rFonts w:ascii="Arial" w:hAnsi="Arial" w:cs="Arial"/>
          <w:i/>
          <w:iCs/>
          <w:color w:val="FF3333"/>
        </w:rPr>
      </w:pPr>
      <w:r w:rsidRPr="00ED47CD">
        <w:rPr>
          <w:rFonts w:ascii="Arial" w:hAnsi="Arial" w:cs="Arial"/>
          <w:i/>
          <w:iCs/>
          <w:color w:val="000000"/>
        </w:rPr>
        <w:t>GESSO</w:t>
      </w:r>
    </w:p>
    <w:p w14:paraId="4CBC605C" w14:textId="77777777" w:rsidR="006B333E" w:rsidRPr="00ED47CD" w:rsidRDefault="00DB764A">
      <w:pPr>
        <w:spacing w:line="360" w:lineRule="auto"/>
        <w:jc w:val="both"/>
        <w:rPr>
          <w:rFonts w:ascii="Arial" w:hAnsi="Arial" w:cs="Arial"/>
          <w:color w:val="000000"/>
        </w:rPr>
      </w:pPr>
      <w:r w:rsidRPr="00ED47CD">
        <w:rPr>
          <w:rFonts w:ascii="Arial" w:hAnsi="Arial" w:cs="Arial"/>
          <w:color w:val="000000"/>
        </w:rPr>
        <w:t>-Nos revestimentos e acabamentos em que se utiliza gesso, deve-se ter cuidado com qualquer tipo de impacto direto para evitar que se quebrem;</w:t>
      </w:r>
    </w:p>
    <w:p w14:paraId="71C99564"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-Também deve ser evitado o contato com água;</w:t>
      </w:r>
    </w:p>
    <w:p w14:paraId="5D7513B7"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-Lembre-se de que os forros falsos, bonecas e </w:t>
      </w:r>
      <w:proofErr w:type="spellStart"/>
      <w:r w:rsidRPr="000535B0">
        <w:rPr>
          <w:rFonts w:ascii="Arial" w:hAnsi="Arial" w:cs="Arial"/>
          <w:color w:val="000000"/>
        </w:rPr>
        <w:t>espalas</w:t>
      </w:r>
      <w:proofErr w:type="spellEnd"/>
      <w:r w:rsidRPr="000535B0">
        <w:rPr>
          <w:rFonts w:ascii="Arial" w:hAnsi="Arial" w:cs="Arial"/>
          <w:color w:val="000000"/>
        </w:rPr>
        <w:t xml:space="preserve"> de gesso não tem resistência suficiente para suportar o peso de vasos ou de qualquer outro objeto.</w:t>
      </w:r>
    </w:p>
    <w:p w14:paraId="6F822D04" w14:textId="77777777" w:rsidR="006B333E" w:rsidRDefault="00DB764A">
      <w:pPr>
        <w:spacing w:line="360" w:lineRule="auto"/>
        <w:jc w:val="both"/>
        <w:rPr>
          <w:rFonts w:ascii="Arial" w:hAnsi="Arial" w:cs="Arial"/>
          <w:color w:val="000000"/>
        </w:rPr>
      </w:pPr>
      <w:r w:rsidRPr="000535B0">
        <w:rPr>
          <w:rFonts w:ascii="Arial" w:hAnsi="Arial" w:cs="Arial"/>
          <w:color w:val="000000"/>
        </w:rPr>
        <w:t>-Possíveis imperfeições (ondulações, pequenos desníveis e estrias) poderão existir devido ao processo de aplicação de gesso liso sobre alvenaria, onde esclarecemos que não se tratam de defeitos do processo construtivo, afastando, assim, a responsabilidade da construtora em futuras solicitações de reparo.</w:t>
      </w:r>
    </w:p>
    <w:p w14:paraId="7005F4FA" w14:textId="77777777" w:rsidR="005C616A" w:rsidRDefault="005C616A">
      <w:pPr>
        <w:spacing w:line="360" w:lineRule="auto"/>
        <w:jc w:val="both"/>
        <w:rPr>
          <w:rFonts w:ascii="Arial" w:hAnsi="Arial" w:cs="Arial"/>
          <w:color w:val="000000"/>
        </w:rPr>
      </w:pPr>
    </w:p>
    <w:p w14:paraId="2F9404D8" w14:textId="154A94F6" w:rsidR="006B333E" w:rsidRPr="000535B0" w:rsidRDefault="006B333E">
      <w:pPr>
        <w:spacing w:line="360" w:lineRule="auto"/>
        <w:jc w:val="both"/>
        <w:rPr>
          <w:rFonts w:ascii="Arial" w:hAnsi="Arial" w:cs="Arial"/>
          <w:color w:val="000000"/>
        </w:rPr>
      </w:pPr>
    </w:p>
    <w:bookmarkStart w:id="18" w:name="_Toc112935666"/>
    <w:p w14:paraId="5C8AAD35" w14:textId="29EA29EC" w:rsidR="006B333E" w:rsidRPr="000535B0" w:rsidRDefault="00FF7101" w:rsidP="00ED47CD">
      <w:pPr>
        <w:pStyle w:val="Ttulo2"/>
        <w:ind w:left="709"/>
        <w:rPr>
          <w:rFonts w:ascii="Arial" w:hAnsi="Arial" w:cs="Arial"/>
          <w:i/>
          <w:iCs/>
          <w:color w:val="FF3333"/>
          <w:sz w:val="24"/>
          <w:szCs w:val="24"/>
        </w:rPr>
      </w:pPr>
      <w:r>
        <w:rPr>
          <w:noProof/>
        </w:rPr>
        <mc:AlternateContent>
          <mc:Choice Requires="wps">
            <w:drawing>
              <wp:anchor distT="0" distB="0" distL="114300" distR="114300" simplePos="0" relativeHeight="251658752" behindDoc="0" locked="0" layoutInCell="1" allowOverlap="1" wp14:anchorId="2046B4FA" wp14:editId="7C8F8B91">
                <wp:simplePos x="0" y="0"/>
                <wp:positionH relativeFrom="column">
                  <wp:posOffset>-132715</wp:posOffset>
                </wp:positionH>
                <wp:positionV relativeFrom="paragraph">
                  <wp:posOffset>-94615</wp:posOffset>
                </wp:positionV>
                <wp:extent cx="457200" cy="457200"/>
                <wp:effectExtent l="19050" t="19050" r="19050" b="19050"/>
                <wp:wrapNone/>
                <wp:docPr id="9" name="Fluxograma: Conecto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FC37D" id="Fluxograma: Conector 9" o:spid="_x0000_s1026" type="#_x0000_t120" style="position:absolute;margin-left:-10.45pt;margin-top:-7.45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" fillcolor="red" strokecolor="black [3213]" strokeweight="5pt"/>
            </w:pict>
          </mc:Fallback>
        </mc:AlternateContent>
      </w:r>
      <w:r w:rsidR="00DB764A" w:rsidRPr="000535B0">
        <w:rPr>
          <w:rFonts w:ascii="Arial" w:hAnsi="Arial" w:cs="Arial"/>
          <w:color w:val="000000"/>
          <w:sz w:val="24"/>
          <w:szCs w:val="24"/>
        </w:rPr>
        <w:t>ESQUADRIAS E PORTAS</w:t>
      </w:r>
      <w:bookmarkEnd w:id="18"/>
    </w:p>
    <w:p w14:paraId="4F23A2D2" w14:textId="77777777" w:rsidR="006B333E" w:rsidRPr="000535B0" w:rsidRDefault="006B333E">
      <w:pPr>
        <w:spacing w:line="360" w:lineRule="auto"/>
        <w:jc w:val="both"/>
        <w:rPr>
          <w:rFonts w:ascii="Arial" w:hAnsi="Arial" w:cs="Arial"/>
          <w:color w:val="000000"/>
        </w:rPr>
      </w:pPr>
    </w:p>
    <w:p w14:paraId="252A2097" w14:textId="3AEBA278" w:rsidR="005C616A" w:rsidRDefault="005C616A">
      <w:pPr>
        <w:spacing w:line="360" w:lineRule="auto"/>
        <w:jc w:val="both"/>
        <w:rPr>
          <w:rFonts w:ascii="Arial" w:hAnsi="Arial" w:cs="Arial"/>
          <w:color w:val="000000"/>
        </w:rPr>
      </w:pPr>
      <w:r>
        <w:rPr>
          <w:rFonts w:ascii="Arial" w:hAnsi="Arial" w:cs="Arial"/>
          <w:color w:val="000000"/>
        </w:rPr>
        <w:t xml:space="preserve">Ressaltamos que as esquadrias de madeira, por características deste produto, não suportam o contato com a </w:t>
      </w:r>
      <w:r w:rsidR="00F47620">
        <w:rPr>
          <w:rFonts w:ascii="Arial" w:hAnsi="Arial" w:cs="Arial"/>
          <w:color w:val="000000"/>
        </w:rPr>
        <w:t>água</w:t>
      </w:r>
      <w:r>
        <w:rPr>
          <w:rFonts w:ascii="Arial" w:hAnsi="Arial" w:cs="Arial"/>
          <w:color w:val="000000"/>
        </w:rPr>
        <w:t xml:space="preserve"> corrente ou mesmo poças. É por esta razão que não recomendamos de maneira alguma efetuar a limpeza dos pisos e paredes com água corrente.</w:t>
      </w:r>
    </w:p>
    <w:p w14:paraId="5C311393"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Para limpeza d</w:t>
      </w:r>
      <w:r w:rsidR="005C616A">
        <w:rPr>
          <w:rFonts w:ascii="Arial" w:hAnsi="Arial" w:cs="Arial"/>
          <w:color w:val="000000"/>
        </w:rPr>
        <w:t>estas</w:t>
      </w:r>
      <w:r w:rsidRPr="000535B0">
        <w:rPr>
          <w:rFonts w:ascii="Arial" w:hAnsi="Arial" w:cs="Arial"/>
          <w:color w:val="000000"/>
        </w:rPr>
        <w:t xml:space="preserve"> portas utilize flanela seca e produtos específicos. Não utilize água. Para limpeza de fechaduras e ferragens utilize uma flanela e evite o uso de qualquer produto abrasivo.</w:t>
      </w:r>
    </w:p>
    <w:p w14:paraId="61C8DC9F"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Periodicamente, lubrifique as dobradiças e fechaduras com uma pequena quantidade de óleo de máquina de costura ou produto específico.</w:t>
      </w:r>
    </w:p>
    <w:p w14:paraId="71C4A104"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Conserve as esquadrias de alumínio e </w:t>
      </w:r>
      <w:r w:rsidR="00600BE5">
        <w:rPr>
          <w:rFonts w:ascii="Arial" w:hAnsi="Arial" w:cs="Arial"/>
          <w:color w:val="000000"/>
        </w:rPr>
        <w:t>metálicas</w:t>
      </w:r>
      <w:r w:rsidR="005C616A">
        <w:rPr>
          <w:rFonts w:ascii="Arial" w:hAnsi="Arial" w:cs="Arial"/>
          <w:color w:val="000000"/>
        </w:rPr>
        <w:t xml:space="preserve"> e vidros,</w:t>
      </w:r>
      <w:r w:rsidRPr="000535B0">
        <w:rPr>
          <w:rFonts w:ascii="Arial" w:hAnsi="Arial" w:cs="Arial"/>
          <w:color w:val="000000"/>
        </w:rPr>
        <w:t xml:space="preserve"> evitando submetê-las a esforços mecânicos desnecessários. Elas devem correr suavemente sobre as guias que devem ser periodicamente limpas e lubrificadas com pequenas quantidades de vaselina em pasta.</w:t>
      </w:r>
    </w:p>
    <w:p w14:paraId="1F620DD1"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Para proceder à limpeza das janelas, utilize-se de esponjas macias ou pano com sabão neutro, álcool ou produtos líquidos específicos.</w:t>
      </w:r>
    </w:p>
    <w:p w14:paraId="0FB8CC0B"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É proibido o uso de detergentes ou outras substancias corrosivas.</w:t>
      </w:r>
    </w:p>
    <w:p w14:paraId="3F786F8E"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Os </w:t>
      </w:r>
      <w:r w:rsidR="00600BE5">
        <w:rPr>
          <w:rFonts w:ascii="Arial" w:hAnsi="Arial" w:cs="Arial"/>
          <w:color w:val="000000"/>
        </w:rPr>
        <w:t>trilhos</w:t>
      </w:r>
      <w:r w:rsidRPr="000535B0">
        <w:rPr>
          <w:rFonts w:ascii="Arial" w:hAnsi="Arial" w:cs="Arial"/>
          <w:color w:val="000000"/>
        </w:rPr>
        <w:t xml:space="preserve"> das janelas de</w:t>
      </w:r>
      <w:r w:rsidR="00600BE5">
        <w:rPr>
          <w:rFonts w:ascii="Arial" w:hAnsi="Arial" w:cs="Arial"/>
          <w:color w:val="000000"/>
        </w:rPr>
        <w:t>v</w:t>
      </w:r>
      <w:r w:rsidRPr="000535B0">
        <w:rPr>
          <w:rFonts w:ascii="Arial" w:hAnsi="Arial" w:cs="Arial"/>
          <w:color w:val="000000"/>
        </w:rPr>
        <w:t xml:space="preserve">em ser limpos com frequência, para possibilitar o perfeito escoamento de água e evitar entupimento por acúmulo de </w:t>
      </w:r>
      <w:r w:rsidR="00600BE5">
        <w:rPr>
          <w:rFonts w:ascii="Arial" w:hAnsi="Arial" w:cs="Arial"/>
          <w:color w:val="000000"/>
        </w:rPr>
        <w:t>água</w:t>
      </w:r>
      <w:r w:rsidRPr="000535B0">
        <w:rPr>
          <w:rFonts w:ascii="Arial" w:hAnsi="Arial" w:cs="Arial"/>
          <w:color w:val="000000"/>
        </w:rPr>
        <w:t xml:space="preserve"> e consequentes infiltrações.</w:t>
      </w:r>
    </w:p>
    <w:p w14:paraId="0A5C5ED9"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Nunca remova as borrachas, massa de vedação ou silicone.</w:t>
      </w:r>
    </w:p>
    <w:p w14:paraId="14AF7085"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Faça uma revisão trimestral das vedações com silicone.</w:t>
      </w:r>
    </w:p>
    <w:p w14:paraId="297C4EF2"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Não apoie escadas ou outro objeto na superfície das esquadrias e evite pancadas sobre as mesmas.</w:t>
      </w:r>
    </w:p>
    <w:p w14:paraId="20ED6F56" w14:textId="77777777" w:rsidR="006B333E" w:rsidRPr="000535B0" w:rsidRDefault="006B333E">
      <w:pPr>
        <w:spacing w:line="360" w:lineRule="auto"/>
        <w:jc w:val="both"/>
        <w:rPr>
          <w:rFonts w:ascii="Arial" w:hAnsi="Arial" w:cs="Arial"/>
          <w:color w:val="000000"/>
        </w:rPr>
      </w:pPr>
    </w:p>
    <w:p w14:paraId="4FD4EC6A" w14:textId="77777777" w:rsidR="006B333E" w:rsidRPr="000535B0" w:rsidRDefault="00DB764A">
      <w:pPr>
        <w:spacing w:line="360" w:lineRule="auto"/>
        <w:jc w:val="both"/>
        <w:rPr>
          <w:rFonts w:ascii="Arial" w:hAnsi="Arial" w:cs="Arial"/>
          <w:color w:val="FF3333"/>
        </w:rPr>
      </w:pPr>
      <w:r w:rsidRPr="000535B0">
        <w:rPr>
          <w:rFonts w:ascii="Arial" w:hAnsi="Arial" w:cs="Arial"/>
          <w:i/>
          <w:iCs/>
          <w:color w:val="FF3333"/>
        </w:rPr>
        <w:t>Manutenção preventiva</w:t>
      </w:r>
      <w:r w:rsidRPr="000535B0">
        <w:rPr>
          <w:rFonts w:ascii="Arial" w:hAnsi="Arial" w:cs="Arial"/>
          <w:color w:val="000000"/>
        </w:rPr>
        <w:t xml:space="preserve"> – </w:t>
      </w:r>
      <w:r w:rsidRPr="000535B0">
        <w:rPr>
          <w:rFonts w:ascii="Arial" w:hAnsi="Arial" w:cs="Arial"/>
          <w:i/>
          <w:iCs/>
          <w:color w:val="000000"/>
        </w:rPr>
        <w:t>Responsabilidade do cliente</w:t>
      </w:r>
    </w:p>
    <w:p w14:paraId="367E84DC"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-Lubrificação;</w:t>
      </w:r>
    </w:p>
    <w:p w14:paraId="2EBBCA68" w14:textId="77777777" w:rsidR="006B333E" w:rsidRDefault="00DB764A">
      <w:pPr>
        <w:spacing w:line="360" w:lineRule="auto"/>
        <w:jc w:val="both"/>
        <w:rPr>
          <w:rFonts w:ascii="Arial" w:hAnsi="Arial" w:cs="Arial"/>
          <w:color w:val="000000"/>
        </w:rPr>
      </w:pPr>
      <w:r w:rsidRPr="000535B0">
        <w:rPr>
          <w:rFonts w:ascii="Arial" w:hAnsi="Arial" w:cs="Arial"/>
          <w:color w:val="000000"/>
        </w:rPr>
        <w:t>-Inspeção visual de vedação (silicone) e reconstituição dos mesmos.</w:t>
      </w:r>
    </w:p>
    <w:p w14:paraId="7550D37E" w14:textId="77777777" w:rsidR="00600BE5" w:rsidRPr="000535B0" w:rsidRDefault="00600BE5">
      <w:pPr>
        <w:spacing w:line="360" w:lineRule="auto"/>
        <w:jc w:val="both"/>
        <w:rPr>
          <w:rFonts w:ascii="Arial" w:hAnsi="Arial" w:cs="Arial"/>
          <w:color w:val="FF3333"/>
        </w:rPr>
      </w:pPr>
      <w:r>
        <w:rPr>
          <w:rFonts w:ascii="Arial" w:hAnsi="Arial" w:cs="Arial"/>
          <w:color w:val="000000"/>
        </w:rPr>
        <w:t xml:space="preserve">- Limpeza dos trilhos das </w:t>
      </w:r>
      <w:r w:rsidR="005C616A">
        <w:rPr>
          <w:rFonts w:ascii="Arial" w:hAnsi="Arial" w:cs="Arial"/>
          <w:color w:val="000000"/>
        </w:rPr>
        <w:t>janelas;</w:t>
      </w:r>
    </w:p>
    <w:p w14:paraId="38CE6F34" w14:textId="77777777" w:rsidR="006B333E" w:rsidRPr="005C616A" w:rsidRDefault="009F4360">
      <w:pPr>
        <w:spacing w:line="360" w:lineRule="auto"/>
        <w:jc w:val="both"/>
        <w:rPr>
          <w:rFonts w:ascii="Arial" w:hAnsi="Arial" w:cs="Arial"/>
          <w:b/>
          <w:i/>
          <w:iCs/>
          <w:color w:val="000000"/>
        </w:rPr>
      </w:pPr>
      <w:r>
        <w:rPr>
          <w:rFonts w:ascii="Arial" w:hAnsi="Arial" w:cs="Arial"/>
          <w:b/>
          <w:i/>
          <w:iCs/>
          <w:color w:val="000000"/>
        </w:rPr>
        <w:t>Periodicidade: 3 em 3 meses</w:t>
      </w:r>
    </w:p>
    <w:p w14:paraId="628CDD0E" w14:textId="77777777" w:rsidR="00600BE5" w:rsidRDefault="00600BE5">
      <w:pPr>
        <w:spacing w:line="360" w:lineRule="auto"/>
        <w:jc w:val="both"/>
        <w:rPr>
          <w:rFonts w:ascii="Arial" w:hAnsi="Arial" w:cs="Arial"/>
          <w:i/>
          <w:iCs/>
          <w:color w:val="000000"/>
        </w:rPr>
      </w:pPr>
    </w:p>
    <w:p w14:paraId="510940A5" w14:textId="77777777" w:rsidR="005D71E4" w:rsidRPr="002156BD" w:rsidRDefault="005D71E4" w:rsidP="002156BD"/>
    <w:p w14:paraId="6B01DC9F" w14:textId="77777777" w:rsidR="005D71E4" w:rsidRDefault="005D71E4" w:rsidP="005D71E4">
      <w:pPr>
        <w:shd w:val="clear" w:color="auto" w:fill="FBE6CD" w:themeFill="accent1" w:themeFillTint="33"/>
        <w:spacing w:line="360" w:lineRule="auto"/>
        <w:rPr>
          <w:rFonts w:ascii="Arial" w:hAnsi="Arial" w:cs="Arial"/>
          <w:sz w:val="36"/>
          <w:szCs w:val="36"/>
        </w:rPr>
      </w:pPr>
      <w:r>
        <w:rPr>
          <w:rFonts w:ascii="Arial" w:hAnsi="Arial" w:cs="Arial"/>
          <w:sz w:val="36"/>
          <w:szCs w:val="36"/>
        </w:rPr>
        <w:lastRenderedPageBreak/>
        <w:t xml:space="preserve">         </w:t>
      </w:r>
      <w:r>
        <w:rPr>
          <w:rFonts w:ascii="Arial" w:hAnsi="Arial" w:cs="Arial"/>
          <w:noProof/>
          <w:sz w:val="36"/>
          <w:szCs w:val="36"/>
          <w:lang w:eastAsia="pt-BR" w:bidi="ar-SA"/>
        </w:rPr>
        <w:drawing>
          <wp:inline distT="0" distB="0" distL="0" distR="0" wp14:anchorId="409DAA3D" wp14:editId="7B98AA7E">
            <wp:extent cx="768350" cy="640080"/>
            <wp:effectExtent l="0" t="0" r="0" b="762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8350" cy="640080"/>
                    </a:xfrm>
                    <a:prstGeom prst="rect">
                      <a:avLst/>
                    </a:prstGeom>
                    <a:noFill/>
                  </pic:spPr>
                </pic:pic>
              </a:graphicData>
            </a:graphic>
          </wp:inline>
        </w:drawing>
      </w:r>
      <w:r>
        <w:rPr>
          <w:rFonts w:ascii="Arial" w:hAnsi="Arial" w:cs="Arial"/>
          <w:sz w:val="36"/>
          <w:szCs w:val="36"/>
        </w:rPr>
        <w:t xml:space="preserve">         </w:t>
      </w:r>
      <w:r w:rsidRPr="00450FA7">
        <w:rPr>
          <w:rFonts w:ascii="Arial" w:hAnsi="Arial" w:cs="Arial"/>
          <w:sz w:val="36"/>
          <w:szCs w:val="36"/>
        </w:rPr>
        <w:t>Impo</w:t>
      </w:r>
      <w:r>
        <w:rPr>
          <w:rFonts w:ascii="Arial" w:hAnsi="Arial" w:cs="Arial"/>
          <w:sz w:val="36"/>
          <w:szCs w:val="36"/>
        </w:rPr>
        <w:t>r</w:t>
      </w:r>
      <w:r w:rsidRPr="00450FA7">
        <w:rPr>
          <w:rFonts w:ascii="Arial" w:hAnsi="Arial" w:cs="Arial"/>
          <w:sz w:val="36"/>
          <w:szCs w:val="36"/>
        </w:rPr>
        <w:t>tante</w:t>
      </w:r>
    </w:p>
    <w:p w14:paraId="4179A211" w14:textId="77777777" w:rsidR="005D71E4" w:rsidRDefault="005D71E4" w:rsidP="005D71E4">
      <w:pPr>
        <w:shd w:val="clear" w:color="auto" w:fill="FBE6CD" w:themeFill="accent1" w:themeFillTint="33"/>
        <w:spacing w:line="360" w:lineRule="auto"/>
        <w:jc w:val="both"/>
        <w:rPr>
          <w:rFonts w:ascii="Arial" w:hAnsi="Arial" w:cs="Arial"/>
        </w:rPr>
      </w:pPr>
      <w:r w:rsidRPr="005D71E4">
        <w:rPr>
          <w:rFonts w:ascii="Arial" w:hAnsi="Arial" w:cs="Arial"/>
        </w:rPr>
        <w:t xml:space="preserve">Evite o contato das portas e marcos com água durante </w:t>
      </w:r>
      <w:r>
        <w:rPr>
          <w:rFonts w:ascii="Arial" w:hAnsi="Arial" w:cs="Arial"/>
        </w:rPr>
        <w:t>o processo de limpeza do apartamento</w:t>
      </w:r>
      <w:r w:rsidRPr="005D71E4">
        <w:rPr>
          <w:rFonts w:ascii="Arial" w:hAnsi="Arial" w:cs="Arial"/>
        </w:rPr>
        <w:t xml:space="preserve">, </w:t>
      </w:r>
      <w:r>
        <w:rPr>
          <w:rFonts w:ascii="Arial" w:hAnsi="Arial" w:cs="Arial"/>
        </w:rPr>
        <w:t>p</w:t>
      </w:r>
      <w:r w:rsidRPr="005D71E4">
        <w:rPr>
          <w:rFonts w:ascii="Arial" w:hAnsi="Arial" w:cs="Arial"/>
        </w:rPr>
        <w:t>rincipalmente nas limpezas de piso. As portas e marcos não resistem ao contato direto com a água, podendo causar-lhes danos irreversíveis.</w:t>
      </w:r>
    </w:p>
    <w:p w14:paraId="724B4C00" w14:textId="77777777" w:rsidR="005D71E4" w:rsidRPr="00E73A3C" w:rsidRDefault="005D71E4" w:rsidP="005D71E4">
      <w:pPr>
        <w:shd w:val="clear" w:color="auto" w:fill="FBE6CD" w:themeFill="accent1" w:themeFillTint="33"/>
        <w:spacing w:line="360" w:lineRule="auto"/>
        <w:jc w:val="both"/>
        <w:rPr>
          <w:rFonts w:ascii="Arial" w:hAnsi="Arial" w:cs="Arial"/>
          <w:color w:val="FF0000"/>
        </w:rPr>
      </w:pPr>
      <w:r w:rsidRPr="005D71E4">
        <w:rPr>
          <w:rFonts w:ascii="Arial" w:hAnsi="Arial" w:cs="Arial"/>
        </w:rPr>
        <w:t xml:space="preserve">O excesso de água na parte inferior, lateral e superior das </w:t>
      </w:r>
      <w:r w:rsidR="00D95D9F" w:rsidRPr="005D71E4">
        <w:rPr>
          <w:rFonts w:ascii="Arial" w:hAnsi="Arial" w:cs="Arial"/>
        </w:rPr>
        <w:t xml:space="preserve">portas </w:t>
      </w:r>
      <w:r w:rsidR="00D95D9F">
        <w:rPr>
          <w:rFonts w:ascii="Arial" w:hAnsi="Arial" w:cs="Arial"/>
        </w:rPr>
        <w:t>e</w:t>
      </w:r>
      <w:r>
        <w:rPr>
          <w:rFonts w:ascii="Arial" w:hAnsi="Arial" w:cs="Arial"/>
        </w:rPr>
        <w:t xml:space="preserve"> marcos </w:t>
      </w:r>
      <w:r w:rsidRPr="005D71E4">
        <w:rPr>
          <w:rFonts w:ascii="Arial" w:hAnsi="Arial" w:cs="Arial"/>
        </w:rPr>
        <w:t xml:space="preserve">causará deslocamento das lâminas e danos à pintura. </w:t>
      </w:r>
    </w:p>
    <w:p w14:paraId="4DAF966F" w14:textId="77777777" w:rsidR="00600BE5" w:rsidRPr="000535B0" w:rsidRDefault="00600BE5">
      <w:pPr>
        <w:spacing w:line="360" w:lineRule="auto"/>
        <w:jc w:val="both"/>
        <w:rPr>
          <w:rFonts w:ascii="Arial" w:hAnsi="Arial" w:cs="Arial"/>
          <w:i/>
          <w:iCs/>
          <w:color w:val="FF3333"/>
        </w:rPr>
      </w:pPr>
    </w:p>
    <w:p w14:paraId="642AF2AB" w14:textId="77777777" w:rsidR="006B333E" w:rsidRPr="000535B0" w:rsidRDefault="006B333E">
      <w:pPr>
        <w:spacing w:line="360" w:lineRule="auto"/>
        <w:jc w:val="both"/>
        <w:rPr>
          <w:rFonts w:ascii="Arial" w:hAnsi="Arial" w:cs="Arial"/>
          <w:color w:val="000000"/>
        </w:rPr>
      </w:pPr>
    </w:p>
    <w:p w14:paraId="5EAC7BDC" w14:textId="77777777" w:rsidR="00D95D9F" w:rsidRDefault="00D95D9F">
      <w:pPr>
        <w:spacing w:line="360" w:lineRule="auto"/>
        <w:jc w:val="both"/>
        <w:rPr>
          <w:rFonts w:ascii="Arial" w:hAnsi="Arial" w:cs="Arial"/>
          <w:color w:val="000000"/>
        </w:rPr>
      </w:pPr>
    </w:p>
    <w:p w14:paraId="1A189CC9" w14:textId="77777777" w:rsidR="00D95D9F" w:rsidRDefault="00D95D9F">
      <w:pPr>
        <w:spacing w:line="360" w:lineRule="auto"/>
        <w:jc w:val="both"/>
        <w:rPr>
          <w:rFonts w:ascii="Arial" w:hAnsi="Arial" w:cs="Arial"/>
          <w:color w:val="000000"/>
        </w:rPr>
      </w:pPr>
    </w:p>
    <w:p w14:paraId="3D439A25" w14:textId="77777777" w:rsidR="00D95D9F" w:rsidRDefault="00D95D9F">
      <w:pPr>
        <w:spacing w:line="360" w:lineRule="auto"/>
        <w:jc w:val="both"/>
        <w:rPr>
          <w:rFonts w:ascii="Arial" w:hAnsi="Arial" w:cs="Arial"/>
          <w:color w:val="000000"/>
        </w:rPr>
      </w:pPr>
    </w:p>
    <w:p w14:paraId="657D5016" w14:textId="79FE164E" w:rsidR="006B333E" w:rsidRPr="000535B0" w:rsidRDefault="00FF7101">
      <w:pPr>
        <w:spacing w:line="360" w:lineRule="auto"/>
        <w:jc w:val="both"/>
        <w:rPr>
          <w:rFonts w:ascii="Arial" w:hAnsi="Arial" w:cs="Arial"/>
          <w:color w:val="000000"/>
        </w:rPr>
      </w:pPr>
      <w:r>
        <w:rPr>
          <w:noProof/>
        </w:rPr>
        <mc:AlternateContent>
          <mc:Choice Requires="wps">
            <w:drawing>
              <wp:anchor distT="0" distB="0" distL="114300" distR="114300" simplePos="0" relativeHeight="251660800" behindDoc="0" locked="0" layoutInCell="1" allowOverlap="1" wp14:anchorId="0791DE3A" wp14:editId="35362A35">
                <wp:simplePos x="0" y="0"/>
                <wp:positionH relativeFrom="column">
                  <wp:posOffset>-196215</wp:posOffset>
                </wp:positionH>
                <wp:positionV relativeFrom="paragraph">
                  <wp:posOffset>252730</wp:posOffset>
                </wp:positionV>
                <wp:extent cx="457200" cy="457200"/>
                <wp:effectExtent l="19050" t="19050" r="19050" b="19050"/>
                <wp:wrapNone/>
                <wp:docPr id="8" name="Fluxograma: Co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CDA7B" id="Fluxograma: Conector 8" o:spid="_x0000_s1026" type="#_x0000_t120" style="position:absolute;margin-left:-15.45pt;margin-top:19.9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" fillcolor="red" strokecolor="black [3213]" strokeweight="5pt"/>
            </w:pict>
          </mc:Fallback>
        </mc:AlternateContent>
      </w:r>
    </w:p>
    <w:p w14:paraId="1376433F" w14:textId="77777777" w:rsidR="006B333E" w:rsidRPr="000535B0" w:rsidRDefault="00DB764A" w:rsidP="00546813">
      <w:pPr>
        <w:pStyle w:val="Ttulo2"/>
        <w:ind w:left="709"/>
        <w:rPr>
          <w:rFonts w:ascii="Arial" w:eastAsia="SimSun" w:hAnsi="Arial" w:cs="Arial"/>
          <w:color w:val="000000"/>
          <w:sz w:val="24"/>
          <w:szCs w:val="24"/>
        </w:rPr>
      </w:pPr>
      <w:bookmarkStart w:id="19" w:name="_Toc112935667"/>
      <w:r w:rsidRPr="000535B0">
        <w:rPr>
          <w:rFonts w:ascii="Arial" w:eastAsia="SimSun" w:hAnsi="Arial" w:cs="Arial"/>
          <w:color w:val="000000"/>
          <w:sz w:val="24"/>
          <w:szCs w:val="24"/>
        </w:rPr>
        <w:t>VIDROS</w:t>
      </w:r>
      <w:bookmarkEnd w:id="19"/>
    </w:p>
    <w:p w14:paraId="3AFE86E7" w14:textId="77777777" w:rsidR="006B333E" w:rsidRPr="000535B0" w:rsidRDefault="006B333E">
      <w:pPr>
        <w:spacing w:line="360" w:lineRule="auto"/>
        <w:jc w:val="both"/>
        <w:rPr>
          <w:rFonts w:ascii="Arial" w:hAnsi="Arial" w:cs="Arial"/>
          <w:color w:val="000000"/>
        </w:rPr>
      </w:pPr>
    </w:p>
    <w:p w14:paraId="518A1C8A"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Os vidros possuem espessura compatível e resistência necessária ao tamanho dos vãos e ao seu uso normal. Evite qualquer tipo de batida ou pancada na sua superfície </w:t>
      </w:r>
      <w:r w:rsidR="005D71E4">
        <w:rPr>
          <w:rFonts w:ascii="Arial" w:hAnsi="Arial" w:cs="Arial"/>
          <w:color w:val="000000"/>
        </w:rPr>
        <w:t xml:space="preserve">ou </w:t>
      </w:r>
      <w:r w:rsidRPr="000535B0">
        <w:rPr>
          <w:rFonts w:ascii="Arial" w:hAnsi="Arial" w:cs="Arial"/>
          <w:color w:val="000000"/>
        </w:rPr>
        <w:t>nos seus caixilhos.</w:t>
      </w:r>
    </w:p>
    <w:p w14:paraId="3A75C50E" w14:textId="77777777" w:rsidR="006B333E" w:rsidRDefault="00DB764A">
      <w:pPr>
        <w:spacing w:line="360" w:lineRule="auto"/>
        <w:jc w:val="both"/>
        <w:rPr>
          <w:rFonts w:ascii="Arial" w:hAnsi="Arial" w:cs="Arial"/>
          <w:color w:val="000000"/>
        </w:rPr>
      </w:pPr>
      <w:r w:rsidRPr="000535B0">
        <w:rPr>
          <w:rFonts w:ascii="Arial" w:hAnsi="Arial" w:cs="Arial"/>
          <w:color w:val="000000"/>
        </w:rPr>
        <w:t>Não apoie escadas ou outros objetos na sua superfície.</w:t>
      </w:r>
    </w:p>
    <w:p w14:paraId="53158BA4" w14:textId="77777777" w:rsidR="00600BE5" w:rsidRPr="000535B0" w:rsidRDefault="00600BE5">
      <w:pPr>
        <w:spacing w:line="360" w:lineRule="auto"/>
        <w:jc w:val="both"/>
        <w:rPr>
          <w:rFonts w:ascii="Arial" w:hAnsi="Arial" w:cs="Arial"/>
          <w:color w:val="000000"/>
        </w:rPr>
      </w:pPr>
      <w:r>
        <w:rPr>
          <w:rFonts w:ascii="Arial" w:hAnsi="Arial" w:cs="Arial"/>
          <w:color w:val="000000"/>
        </w:rPr>
        <w:t>Não utilize palha de aço ou outro material corrosivo para limpeza dos mesmos</w:t>
      </w:r>
    </w:p>
    <w:p w14:paraId="7C9AFF72" w14:textId="77777777" w:rsidR="00747966" w:rsidRDefault="00747966">
      <w:pPr>
        <w:rPr>
          <w:rFonts w:ascii="Arial" w:hAnsi="Arial" w:cs="Arial"/>
          <w:color w:val="000000"/>
        </w:rPr>
      </w:pPr>
    </w:p>
    <w:p w14:paraId="6146B5B1" w14:textId="77777777" w:rsidR="005D71E4" w:rsidRDefault="005D71E4">
      <w:pPr>
        <w:rPr>
          <w:rFonts w:ascii="Arial" w:hAnsi="Arial" w:cs="Arial"/>
          <w:color w:val="000000"/>
        </w:rPr>
      </w:pPr>
    </w:p>
    <w:p w14:paraId="70B53C1D" w14:textId="16E303D8" w:rsidR="006B333E" w:rsidRPr="000535B0" w:rsidRDefault="00FF7101">
      <w:pPr>
        <w:spacing w:line="360" w:lineRule="auto"/>
        <w:jc w:val="both"/>
        <w:rPr>
          <w:rFonts w:ascii="Arial" w:hAnsi="Arial" w:cs="Arial"/>
          <w:color w:val="000000"/>
        </w:rPr>
      </w:pPr>
      <w:r>
        <w:rPr>
          <w:noProof/>
        </w:rPr>
        <mc:AlternateContent>
          <mc:Choice Requires="wps">
            <w:drawing>
              <wp:anchor distT="0" distB="0" distL="114300" distR="114300" simplePos="0" relativeHeight="251659776" behindDoc="0" locked="0" layoutInCell="1" allowOverlap="1" wp14:anchorId="2DB5C57F" wp14:editId="2B9BE669">
                <wp:simplePos x="0" y="0"/>
                <wp:positionH relativeFrom="column">
                  <wp:posOffset>-196215</wp:posOffset>
                </wp:positionH>
                <wp:positionV relativeFrom="paragraph">
                  <wp:posOffset>270510</wp:posOffset>
                </wp:positionV>
                <wp:extent cx="457200" cy="457200"/>
                <wp:effectExtent l="19050" t="19050" r="19050" b="19050"/>
                <wp:wrapNone/>
                <wp:docPr id="7" name="Fluxograma: Conecto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97056" id="Fluxograma: Conector 7" o:spid="_x0000_s1026" type="#_x0000_t120" style="position:absolute;margin-left:-15.45pt;margin-top:21.3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" fillcolor="red" strokecolor="black [3213]" strokeweight="5pt"/>
            </w:pict>
          </mc:Fallback>
        </mc:AlternateContent>
      </w:r>
    </w:p>
    <w:p w14:paraId="73D00531" w14:textId="77777777" w:rsidR="006B333E" w:rsidRPr="004C3F7A" w:rsidRDefault="00DB764A" w:rsidP="00546813">
      <w:pPr>
        <w:pStyle w:val="Ttulo2"/>
        <w:ind w:left="709"/>
        <w:rPr>
          <w:rFonts w:ascii="Arial" w:eastAsia="SimSun" w:hAnsi="Arial" w:cs="Arial"/>
          <w:color w:val="000000"/>
          <w:sz w:val="24"/>
          <w:szCs w:val="24"/>
        </w:rPr>
      </w:pPr>
      <w:bookmarkStart w:id="20" w:name="_Toc112935668"/>
      <w:r w:rsidRPr="004C3F7A">
        <w:rPr>
          <w:rFonts w:ascii="Arial" w:eastAsia="SimSun" w:hAnsi="Arial" w:cs="Arial"/>
          <w:color w:val="000000"/>
          <w:sz w:val="24"/>
          <w:szCs w:val="24"/>
        </w:rPr>
        <w:t>PINTURAS</w:t>
      </w:r>
      <w:bookmarkEnd w:id="20"/>
    </w:p>
    <w:p w14:paraId="0E640EEE" w14:textId="77777777" w:rsidR="006B333E" w:rsidRPr="000535B0" w:rsidRDefault="006B333E">
      <w:pPr>
        <w:spacing w:line="360" w:lineRule="auto"/>
        <w:jc w:val="both"/>
        <w:rPr>
          <w:rFonts w:ascii="Arial" w:hAnsi="Arial" w:cs="Arial"/>
          <w:color w:val="000000"/>
        </w:rPr>
      </w:pPr>
    </w:p>
    <w:p w14:paraId="2F9D8A1E" w14:textId="77777777" w:rsidR="006B333E" w:rsidRPr="00546813" w:rsidRDefault="00546813" w:rsidP="00546813">
      <w:pPr>
        <w:pStyle w:val="PargrafodaLista"/>
        <w:numPr>
          <w:ilvl w:val="0"/>
          <w:numId w:val="18"/>
        </w:numPr>
        <w:spacing w:line="360" w:lineRule="auto"/>
        <w:jc w:val="both"/>
        <w:rPr>
          <w:rFonts w:ascii="Arial" w:hAnsi="Arial" w:cs="Arial"/>
          <w:color w:val="000000"/>
        </w:rPr>
      </w:pPr>
      <w:r w:rsidRPr="00546813">
        <w:rPr>
          <w:rFonts w:ascii="Arial" w:hAnsi="Arial" w:cs="Arial"/>
          <w:color w:val="000000"/>
        </w:rPr>
        <w:t>INTERNAS</w:t>
      </w:r>
    </w:p>
    <w:p w14:paraId="49C86994"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lastRenderedPageBreak/>
        <w:t>-Não esfregue as paredes. Ma</w:t>
      </w:r>
      <w:r w:rsidR="005D71E4">
        <w:rPr>
          <w:rFonts w:ascii="Arial" w:hAnsi="Arial" w:cs="Arial"/>
          <w:color w:val="000000"/>
        </w:rPr>
        <w:t>n</w:t>
      </w:r>
      <w:r w:rsidRPr="000535B0">
        <w:rPr>
          <w:rFonts w:ascii="Arial" w:hAnsi="Arial" w:cs="Arial"/>
          <w:color w:val="000000"/>
        </w:rPr>
        <w:t>chas devem ser limpas com o pano umedecido e sabão neutro;</w:t>
      </w:r>
    </w:p>
    <w:p w14:paraId="288733F3"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-Não use álcool sobre as superfícies pintadas, seja com tinta PVA, acrílica, óleo ou esmalte;</w:t>
      </w:r>
    </w:p>
    <w:p w14:paraId="65E0BB4E"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-Mantenha o seu imóvel sempre bem ventilado, evitando o </w:t>
      </w:r>
      <w:r w:rsidR="00AB50C6">
        <w:rPr>
          <w:rFonts w:ascii="Arial" w:hAnsi="Arial" w:cs="Arial"/>
          <w:color w:val="000000"/>
        </w:rPr>
        <w:t>a</w:t>
      </w:r>
      <w:r w:rsidRPr="000535B0">
        <w:rPr>
          <w:rFonts w:ascii="Arial" w:hAnsi="Arial" w:cs="Arial"/>
          <w:color w:val="000000"/>
        </w:rPr>
        <w:t>parecimento de mofo nas pinturas;</w:t>
      </w:r>
    </w:p>
    <w:p w14:paraId="797E8ADB"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-Com o tempo, a pintura escurece um pouco e fica naturalmente queimada. Por isso, evite fazer retoques na pintura; se necessário, pinte toda a parede.</w:t>
      </w:r>
    </w:p>
    <w:p w14:paraId="06A1E681" w14:textId="77777777" w:rsidR="006B333E" w:rsidRDefault="006B333E">
      <w:pPr>
        <w:spacing w:line="360" w:lineRule="auto"/>
        <w:jc w:val="both"/>
        <w:rPr>
          <w:rFonts w:ascii="Arial" w:hAnsi="Arial" w:cs="Arial"/>
          <w:color w:val="000000"/>
        </w:rPr>
      </w:pPr>
    </w:p>
    <w:p w14:paraId="0C14888E" w14:textId="77777777" w:rsidR="00D95D9F" w:rsidRPr="000535B0" w:rsidRDefault="00D95D9F">
      <w:pPr>
        <w:spacing w:line="360" w:lineRule="auto"/>
        <w:jc w:val="both"/>
        <w:rPr>
          <w:rFonts w:ascii="Arial" w:hAnsi="Arial" w:cs="Arial"/>
          <w:color w:val="000000"/>
        </w:rPr>
      </w:pPr>
    </w:p>
    <w:p w14:paraId="0AC77114" w14:textId="77777777" w:rsidR="006B333E" w:rsidRPr="000535B0" w:rsidRDefault="00DB764A">
      <w:pPr>
        <w:spacing w:line="360" w:lineRule="auto"/>
        <w:jc w:val="both"/>
        <w:rPr>
          <w:rFonts w:ascii="Arial" w:hAnsi="Arial" w:cs="Arial"/>
          <w:i/>
          <w:iCs/>
          <w:color w:val="FF3333"/>
        </w:rPr>
      </w:pPr>
      <w:r w:rsidRPr="000535B0">
        <w:rPr>
          <w:rFonts w:ascii="Arial" w:hAnsi="Arial" w:cs="Arial"/>
          <w:i/>
          <w:iCs/>
          <w:color w:val="FF3333"/>
        </w:rPr>
        <w:t>Manutenção preventiva</w:t>
      </w:r>
      <w:r w:rsidRPr="000535B0">
        <w:rPr>
          <w:rFonts w:ascii="Arial" w:hAnsi="Arial" w:cs="Arial"/>
          <w:i/>
          <w:iCs/>
          <w:color w:val="000000"/>
        </w:rPr>
        <w:t xml:space="preserve"> – responsabilidade do cliente</w:t>
      </w:r>
    </w:p>
    <w:p w14:paraId="2049B64D"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-Repintura</w:t>
      </w:r>
    </w:p>
    <w:p w14:paraId="46E37DFE" w14:textId="77777777" w:rsidR="006B333E" w:rsidRPr="00C41BF5" w:rsidRDefault="00DB764A">
      <w:pPr>
        <w:spacing w:line="360" w:lineRule="auto"/>
        <w:jc w:val="both"/>
        <w:rPr>
          <w:rFonts w:ascii="Arial" w:hAnsi="Arial" w:cs="Arial"/>
          <w:b/>
          <w:i/>
          <w:iCs/>
          <w:color w:val="000000"/>
        </w:rPr>
      </w:pPr>
      <w:r w:rsidRPr="00C41BF5">
        <w:rPr>
          <w:rFonts w:ascii="Arial" w:hAnsi="Arial" w:cs="Arial"/>
          <w:b/>
          <w:i/>
          <w:iCs/>
          <w:color w:val="000000"/>
        </w:rPr>
        <w:t xml:space="preserve">Periodicidade: </w:t>
      </w:r>
      <w:r w:rsidR="00D95D9F">
        <w:rPr>
          <w:rFonts w:ascii="Arial" w:hAnsi="Arial" w:cs="Arial"/>
          <w:b/>
          <w:i/>
          <w:iCs/>
          <w:color w:val="000000"/>
        </w:rPr>
        <w:t>1</w:t>
      </w:r>
      <w:r w:rsidR="009F4360">
        <w:rPr>
          <w:rFonts w:ascii="Arial" w:hAnsi="Arial" w:cs="Arial"/>
          <w:b/>
          <w:i/>
          <w:iCs/>
          <w:color w:val="000000"/>
        </w:rPr>
        <w:t>8</w:t>
      </w:r>
      <w:r w:rsidR="005D71E4" w:rsidRPr="00C41BF5">
        <w:rPr>
          <w:rFonts w:ascii="Arial" w:hAnsi="Arial" w:cs="Arial"/>
          <w:b/>
          <w:i/>
          <w:iCs/>
          <w:color w:val="000000"/>
        </w:rPr>
        <w:t xml:space="preserve"> </w:t>
      </w:r>
      <w:r w:rsidRPr="00C41BF5">
        <w:rPr>
          <w:rFonts w:ascii="Arial" w:hAnsi="Arial" w:cs="Arial"/>
          <w:b/>
          <w:i/>
          <w:iCs/>
          <w:color w:val="000000"/>
        </w:rPr>
        <w:t xml:space="preserve">em </w:t>
      </w:r>
      <w:r w:rsidR="009F4360">
        <w:rPr>
          <w:rFonts w:ascii="Arial" w:hAnsi="Arial" w:cs="Arial"/>
          <w:b/>
          <w:i/>
          <w:iCs/>
          <w:color w:val="000000"/>
        </w:rPr>
        <w:t>18</w:t>
      </w:r>
      <w:r w:rsidRPr="00C41BF5">
        <w:rPr>
          <w:rFonts w:ascii="Arial" w:hAnsi="Arial" w:cs="Arial"/>
          <w:b/>
          <w:i/>
          <w:iCs/>
          <w:color w:val="000000"/>
        </w:rPr>
        <w:t xml:space="preserve"> </w:t>
      </w:r>
      <w:r w:rsidR="005D71E4" w:rsidRPr="00C41BF5">
        <w:rPr>
          <w:rFonts w:ascii="Arial" w:hAnsi="Arial" w:cs="Arial"/>
          <w:b/>
          <w:i/>
          <w:iCs/>
          <w:color w:val="000000"/>
        </w:rPr>
        <w:t>meses</w:t>
      </w:r>
    </w:p>
    <w:p w14:paraId="206540D5" w14:textId="77777777" w:rsidR="006B333E" w:rsidRDefault="006B333E" w:rsidP="006C5B45">
      <w:pPr>
        <w:pStyle w:val="PargrafodaLista"/>
        <w:spacing w:line="360" w:lineRule="auto"/>
        <w:jc w:val="both"/>
        <w:rPr>
          <w:rFonts w:ascii="Arial" w:hAnsi="Arial" w:cs="Arial"/>
          <w:color w:val="000000"/>
        </w:rPr>
      </w:pPr>
    </w:p>
    <w:p w14:paraId="6774F0C3" w14:textId="77777777" w:rsidR="00D95D9F" w:rsidRDefault="00D95D9F" w:rsidP="006C5B45">
      <w:pPr>
        <w:pStyle w:val="PargrafodaLista"/>
        <w:spacing w:line="360" w:lineRule="auto"/>
        <w:jc w:val="both"/>
        <w:rPr>
          <w:rFonts w:ascii="Arial" w:hAnsi="Arial" w:cs="Arial"/>
          <w:color w:val="000000"/>
        </w:rPr>
      </w:pPr>
    </w:p>
    <w:p w14:paraId="0C454A53" w14:textId="77777777" w:rsidR="00D95D9F" w:rsidRDefault="00D95D9F" w:rsidP="006C5B45">
      <w:pPr>
        <w:pStyle w:val="PargrafodaLista"/>
        <w:spacing w:line="360" w:lineRule="auto"/>
        <w:jc w:val="both"/>
        <w:rPr>
          <w:rFonts w:ascii="Arial" w:hAnsi="Arial" w:cs="Arial"/>
          <w:color w:val="000000"/>
        </w:rPr>
      </w:pPr>
    </w:p>
    <w:p w14:paraId="594111B1" w14:textId="77777777" w:rsidR="00D95D9F" w:rsidRPr="006C5B45" w:rsidRDefault="00D95D9F" w:rsidP="006C5B45">
      <w:pPr>
        <w:pStyle w:val="PargrafodaLista"/>
        <w:spacing w:line="360" w:lineRule="auto"/>
        <w:jc w:val="both"/>
        <w:rPr>
          <w:rFonts w:ascii="Arial" w:hAnsi="Arial" w:cs="Arial"/>
          <w:color w:val="000000"/>
        </w:rPr>
      </w:pPr>
    </w:p>
    <w:p w14:paraId="30508E57" w14:textId="77777777" w:rsidR="006C5B45" w:rsidRDefault="006C5B45" w:rsidP="006C5B45">
      <w:pPr>
        <w:pStyle w:val="PargrafodaLista"/>
        <w:spacing w:line="360" w:lineRule="auto"/>
        <w:jc w:val="both"/>
        <w:rPr>
          <w:rFonts w:ascii="Arial" w:hAnsi="Arial" w:cs="Arial"/>
          <w:color w:val="000000"/>
        </w:rPr>
      </w:pPr>
    </w:p>
    <w:p w14:paraId="1D716DAF" w14:textId="77777777" w:rsidR="006B333E" w:rsidRPr="006C5B45" w:rsidRDefault="00DB764A" w:rsidP="006C5B45">
      <w:pPr>
        <w:pStyle w:val="PargrafodaLista"/>
        <w:numPr>
          <w:ilvl w:val="0"/>
          <w:numId w:val="18"/>
        </w:numPr>
        <w:spacing w:line="360" w:lineRule="auto"/>
        <w:jc w:val="both"/>
        <w:rPr>
          <w:rFonts w:ascii="Arial" w:hAnsi="Arial" w:cs="Arial"/>
          <w:color w:val="000000"/>
        </w:rPr>
      </w:pPr>
      <w:r w:rsidRPr="000535B0">
        <w:rPr>
          <w:rFonts w:ascii="Arial" w:hAnsi="Arial" w:cs="Arial"/>
          <w:color w:val="000000"/>
        </w:rPr>
        <w:t>EXTERNA (</w:t>
      </w:r>
      <w:r w:rsidRPr="00546813">
        <w:rPr>
          <w:rFonts w:ascii="Arial" w:hAnsi="Arial" w:cs="Arial"/>
          <w:color w:val="000000"/>
        </w:rPr>
        <w:t>Fachada</w:t>
      </w:r>
      <w:r w:rsidRPr="000535B0">
        <w:rPr>
          <w:rFonts w:ascii="Arial" w:hAnsi="Arial" w:cs="Arial"/>
          <w:color w:val="000000"/>
        </w:rPr>
        <w:t>)</w:t>
      </w:r>
    </w:p>
    <w:p w14:paraId="23899064" w14:textId="77777777" w:rsidR="006B333E" w:rsidRPr="00546813" w:rsidRDefault="00DB764A">
      <w:pPr>
        <w:spacing w:line="360" w:lineRule="auto"/>
        <w:jc w:val="both"/>
        <w:rPr>
          <w:rFonts w:ascii="Arial" w:hAnsi="Arial" w:cs="Arial"/>
          <w:i/>
          <w:iCs/>
          <w:color w:val="000000"/>
        </w:rPr>
      </w:pPr>
      <w:r w:rsidRPr="00546813">
        <w:rPr>
          <w:rFonts w:ascii="Arial" w:hAnsi="Arial" w:cs="Arial"/>
          <w:color w:val="000000"/>
        </w:rPr>
        <w:t>-Nas paredes externas, a lavagem deve ser feita da seguinte forma:</w:t>
      </w:r>
      <w:r w:rsidR="00AB50C6">
        <w:rPr>
          <w:rFonts w:ascii="Arial" w:hAnsi="Arial" w:cs="Arial"/>
          <w:color w:val="000000"/>
        </w:rPr>
        <w:t xml:space="preserve"> contratar empresa especializada </w:t>
      </w:r>
      <w:r w:rsidR="005D71E4">
        <w:rPr>
          <w:rFonts w:ascii="Arial" w:hAnsi="Arial" w:cs="Arial"/>
          <w:color w:val="000000"/>
        </w:rPr>
        <w:t>para lavagem</w:t>
      </w:r>
      <w:r w:rsidR="00AB50C6">
        <w:rPr>
          <w:rFonts w:ascii="Arial" w:hAnsi="Arial" w:cs="Arial"/>
          <w:color w:val="000000"/>
        </w:rPr>
        <w:t xml:space="preserve"> </w:t>
      </w:r>
      <w:r w:rsidRPr="00546813">
        <w:rPr>
          <w:rFonts w:ascii="Arial" w:hAnsi="Arial" w:cs="Arial"/>
          <w:color w:val="000000"/>
        </w:rPr>
        <w:t xml:space="preserve">com </w:t>
      </w:r>
      <w:r w:rsidR="005D71E4" w:rsidRPr="00546813">
        <w:rPr>
          <w:rFonts w:ascii="Arial" w:hAnsi="Arial" w:cs="Arial"/>
          <w:color w:val="000000"/>
        </w:rPr>
        <w:t>hidro jato</w:t>
      </w:r>
      <w:r w:rsidRPr="00546813">
        <w:rPr>
          <w:rFonts w:ascii="Arial" w:hAnsi="Arial" w:cs="Arial"/>
          <w:color w:val="000000"/>
        </w:rPr>
        <w:t xml:space="preserve"> a baixa pressão;</w:t>
      </w:r>
    </w:p>
    <w:p w14:paraId="6F75208C" w14:textId="77777777" w:rsidR="006B333E" w:rsidRPr="000535B0" w:rsidRDefault="00DB764A">
      <w:pPr>
        <w:spacing w:line="360" w:lineRule="auto"/>
        <w:jc w:val="both"/>
        <w:rPr>
          <w:rFonts w:ascii="Arial" w:hAnsi="Arial" w:cs="Arial"/>
          <w:i/>
          <w:iCs/>
          <w:color w:val="000000"/>
        </w:rPr>
      </w:pPr>
      <w:r w:rsidRPr="000535B0">
        <w:rPr>
          <w:rFonts w:ascii="Arial" w:hAnsi="Arial" w:cs="Arial"/>
          <w:color w:val="000000"/>
        </w:rPr>
        <w:t>-Para machas persistentes usar esponja macia com detergente neutro, enxaguando logo em seguida;</w:t>
      </w:r>
    </w:p>
    <w:p w14:paraId="7B6E7AFD" w14:textId="77777777" w:rsidR="006B333E" w:rsidRPr="000535B0" w:rsidRDefault="00DB764A">
      <w:pPr>
        <w:spacing w:line="360" w:lineRule="auto"/>
        <w:jc w:val="both"/>
        <w:rPr>
          <w:rFonts w:ascii="Arial" w:hAnsi="Arial" w:cs="Arial"/>
          <w:i/>
          <w:iCs/>
          <w:color w:val="000000"/>
        </w:rPr>
      </w:pPr>
      <w:r w:rsidRPr="000535B0">
        <w:rPr>
          <w:rFonts w:ascii="Arial" w:hAnsi="Arial" w:cs="Arial"/>
          <w:color w:val="000000"/>
        </w:rPr>
        <w:t xml:space="preserve">-Os locais mais críticos são os parapeitos. </w:t>
      </w:r>
      <w:r w:rsidR="00AB50C6">
        <w:rPr>
          <w:rFonts w:ascii="Arial" w:hAnsi="Arial" w:cs="Arial"/>
          <w:color w:val="000000"/>
        </w:rPr>
        <w:t>Limpá-los e e</w:t>
      </w:r>
      <w:r w:rsidRPr="000535B0">
        <w:rPr>
          <w:rFonts w:ascii="Arial" w:hAnsi="Arial" w:cs="Arial"/>
          <w:color w:val="000000"/>
        </w:rPr>
        <w:t>nxaguar as paredes abaixo e em volta dos mesmos para que não escorra água suja, impregnando sujeira nas paredes;</w:t>
      </w:r>
    </w:p>
    <w:p w14:paraId="58713DE9" w14:textId="77777777" w:rsidR="006B333E" w:rsidRPr="000535B0" w:rsidRDefault="00DB764A">
      <w:pPr>
        <w:spacing w:line="360" w:lineRule="auto"/>
        <w:jc w:val="both"/>
        <w:rPr>
          <w:rFonts w:ascii="Arial" w:hAnsi="Arial" w:cs="Arial"/>
          <w:i/>
          <w:iCs/>
          <w:color w:val="000000"/>
        </w:rPr>
      </w:pPr>
      <w:r w:rsidRPr="000535B0">
        <w:rPr>
          <w:rFonts w:ascii="Arial" w:hAnsi="Arial" w:cs="Arial"/>
          <w:color w:val="000000"/>
        </w:rPr>
        <w:t xml:space="preserve">-Conferir o rejuntamento dos peitoris de </w:t>
      </w:r>
      <w:r w:rsidR="00C41BF5">
        <w:rPr>
          <w:rFonts w:ascii="Arial" w:hAnsi="Arial" w:cs="Arial"/>
          <w:color w:val="000000"/>
        </w:rPr>
        <w:t>mármore</w:t>
      </w:r>
      <w:r w:rsidRPr="000535B0">
        <w:rPr>
          <w:rFonts w:ascii="Arial" w:hAnsi="Arial" w:cs="Arial"/>
          <w:color w:val="000000"/>
        </w:rPr>
        <w:t xml:space="preserve"> antes</w:t>
      </w:r>
      <w:r w:rsidR="00C41BF5">
        <w:rPr>
          <w:rFonts w:ascii="Arial" w:hAnsi="Arial" w:cs="Arial"/>
          <w:color w:val="000000"/>
        </w:rPr>
        <w:t xml:space="preserve"> e depois</w:t>
      </w:r>
      <w:r w:rsidRPr="000535B0">
        <w:rPr>
          <w:rFonts w:ascii="Arial" w:hAnsi="Arial" w:cs="Arial"/>
          <w:color w:val="000000"/>
        </w:rPr>
        <w:t xml:space="preserve"> das lavagens. Refazer onde for necessário.</w:t>
      </w:r>
    </w:p>
    <w:p w14:paraId="0B60F32E" w14:textId="77777777" w:rsidR="006B333E" w:rsidRPr="000535B0" w:rsidRDefault="00DB764A">
      <w:pPr>
        <w:spacing w:line="360" w:lineRule="auto"/>
        <w:jc w:val="both"/>
        <w:rPr>
          <w:rFonts w:ascii="Arial" w:hAnsi="Arial" w:cs="Arial"/>
          <w:i/>
          <w:iCs/>
          <w:color w:val="000000"/>
        </w:rPr>
      </w:pPr>
      <w:r w:rsidRPr="000535B0">
        <w:rPr>
          <w:rFonts w:ascii="Arial" w:hAnsi="Arial" w:cs="Arial"/>
          <w:color w:val="000000"/>
        </w:rPr>
        <w:t>-Fissuras provenientes do processo de retração e dilatação dos materiais poderão aparecer, onde esclarecemos que não se trata de defeitos do processo construtivo, devendo ser tratados em manutenções preventivas.</w:t>
      </w:r>
    </w:p>
    <w:p w14:paraId="215DF5E4" w14:textId="77777777" w:rsidR="006B333E" w:rsidRDefault="006B333E">
      <w:pPr>
        <w:spacing w:line="360" w:lineRule="auto"/>
        <w:jc w:val="both"/>
        <w:rPr>
          <w:rFonts w:ascii="Arial" w:hAnsi="Arial" w:cs="Arial"/>
        </w:rPr>
      </w:pPr>
    </w:p>
    <w:p w14:paraId="2CAEFEED" w14:textId="77777777" w:rsidR="00C41BF5" w:rsidRPr="000535B0" w:rsidRDefault="00C41BF5">
      <w:pPr>
        <w:spacing w:line="360" w:lineRule="auto"/>
        <w:jc w:val="both"/>
        <w:rPr>
          <w:rFonts w:ascii="Arial" w:hAnsi="Arial" w:cs="Arial"/>
        </w:rPr>
      </w:pPr>
    </w:p>
    <w:p w14:paraId="50768E6E" w14:textId="77777777" w:rsidR="006B333E" w:rsidRPr="000535B0" w:rsidRDefault="00DB764A">
      <w:pPr>
        <w:spacing w:line="360" w:lineRule="auto"/>
        <w:jc w:val="both"/>
        <w:rPr>
          <w:rFonts w:ascii="Arial" w:hAnsi="Arial" w:cs="Arial"/>
          <w:i/>
          <w:iCs/>
          <w:color w:val="000000"/>
        </w:rPr>
      </w:pPr>
      <w:r w:rsidRPr="000535B0">
        <w:rPr>
          <w:rFonts w:ascii="Arial" w:hAnsi="Arial" w:cs="Arial"/>
          <w:i/>
          <w:iCs/>
          <w:color w:val="FF3333"/>
        </w:rPr>
        <w:t>Manutenção preventiva</w:t>
      </w:r>
      <w:r w:rsidRPr="000535B0">
        <w:rPr>
          <w:rFonts w:ascii="Arial" w:hAnsi="Arial" w:cs="Arial"/>
          <w:i/>
          <w:iCs/>
          <w:color w:val="000000"/>
        </w:rPr>
        <w:t xml:space="preserve"> – responsabilidade do cliente</w:t>
      </w:r>
    </w:p>
    <w:p w14:paraId="6F4304F9"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lastRenderedPageBreak/>
        <w:t>Lavagem, conferência de rejunte e juntas de dilatação: a cada 6 meses</w:t>
      </w:r>
    </w:p>
    <w:p w14:paraId="7922BDB0" w14:textId="77777777" w:rsidR="00C41BF5" w:rsidRPr="000535B0" w:rsidRDefault="00C41BF5" w:rsidP="00C41BF5">
      <w:pPr>
        <w:spacing w:line="360" w:lineRule="auto"/>
        <w:jc w:val="both"/>
        <w:rPr>
          <w:rFonts w:ascii="Arial" w:hAnsi="Arial" w:cs="Arial"/>
          <w:color w:val="000000"/>
        </w:rPr>
      </w:pPr>
      <w:r w:rsidRPr="000535B0">
        <w:rPr>
          <w:rFonts w:ascii="Arial" w:hAnsi="Arial" w:cs="Arial"/>
          <w:color w:val="000000"/>
        </w:rPr>
        <w:t>-Repintura</w:t>
      </w:r>
    </w:p>
    <w:p w14:paraId="44D4053E" w14:textId="77777777" w:rsidR="00C41BF5" w:rsidRPr="00C41BF5" w:rsidRDefault="00C41BF5" w:rsidP="00C41BF5">
      <w:pPr>
        <w:spacing w:line="360" w:lineRule="auto"/>
        <w:jc w:val="both"/>
        <w:rPr>
          <w:rFonts w:ascii="Arial" w:hAnsi="Arial" w:cs="Arial"/>
          <w:b/>
          <w:i/>
          <w:iCs/>
          <w:color w:val="000000"/>
        </w:rPr>
      </w:pPr>
      <w:r w:rsidRPr="00C41BF5">
        <w:rPr>
          <w:rFonts w:ascii="Arial" w:hAnsi="Arial" w:cs="Arial"/>
          <w:b/>
          <w:i/>
          <w:iCs/>
          <w:color w:val="000000"/>
        </w:rPr>
        <w:t xml:space="preserve">Periodicidade: </w:t>
      </w:r>
      <w:r w:rsidR="009F4360">
        <w:rPr>
          <w:rFonts w:ascii="Arial" w:hAnsi="Arial" w:cs="Arial"/>
          <w:b/>
          <w:i/>
          <w:iCs/>
          <w:color w:val="000000"/>
        </w:rPr>
        <w:t>1</w:t>
      </w:r>
      <w:r w:rsidRPr="00C41BF5">
        <w:rPr>
          <w:rFonts w:ascii="Arial" w:hAnsi="Arial" w:cs="Arial"/>
          <w:b/>
          <w:i/>
          <w:iCs/>
          <w:color w:val="000000"/>
        </w:rPr>
        <w:t xml:space="preserve"> em 1 </w:t>
      </w:r>
      <w:r w:rsidR="009F4360">
        <w:rPr>
          <w:rFonts w:ascii="Arial" w:hAnsi="Arial" w:cs="Arial"/>
          <w:b/>
          <w:i/>
          <w:iCs/>
          <w:color w:val="000000"/>
        </w:rPr>
        <w:t>ano</w:t>
      </w:r>
    </w:p>
    <w:p w14:paraId="14DA028E" w14:textId="77777777" w:rsidR="00C41BF5" w:rsidRDefault="00C41BF5">
      <w:pPr>
        <w:spacing w:line="360" w:lineRule="auto"/>
        <w:jc w:val="both"/>
        <w:rPr>
          <w:rFonts w:ascii="Arial" w:hAnsi="Arial" w:cs="Arial"/>
        </w:rPr>
      </w:pPr>
    </w:p>
    <w:p w14:paraId="0AA0ABB3" w14:textId="5FDB7AC1" w:rsidR="006B333E" w:rsidRPr="000535B0" w:rsidRDefault="00FF7101">
      <w:pPr>
        <w:spacing w:line="360" w:lineRule="auto"/>
        <w:jc w:val="both"/>
        <w:rPr>
          <w:rFonts w:ascii="Arial" w:hAnsi="Arial" w:cs="Arial"/>
        </w:rPr>
      </w:pPr>
      <w:r>
        <w:rPr>
          <w:noProof/>
        </w:rPr>
        <mc:AlternateContent>
          <mc:Choice Requires="wps">
            <w:drawing>
              <wp:anchor distT="0" distB="0" distL="114300" distR="114300" simplePos="0" relativeHeight="251661824" behindDoc="0" locked="0" layoutInCell="1" allowOverlap="1" wp14:anchorId="7CB9D309" wp14:editId="19DA1EC7">
                <wp:simplePos x="0" y="0"/>
                <wp:positionH relativeFrom="column">
                  <wp:posOffset>-205740</wp:posOffset>
                </wp:positionH>
                <wp:positionV relativeFrom="paragraph">
                  <wp:posOffset>264160</wp:posOffset>
                </wp:positionV>
                <wp:extent cx="457200" cy="457200"/>
                <wp:effectExtent l="19050" t="19050" r="19050" b="19050"/>
                <wp:wrapNone/>
                <wp:docPr id="6" name="Fluxograma: Co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759D" id="Fluxograma: Conector 6" o:spid="_x0000_s1026" type="#_x0000_t120" style="position:absolute;margin-left:-16.2pt;margin-top:20.8pt;width:36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" fillcolor="red" strokecolor="black [3213]" strokeweight="5pt"/>
            </w:pict>
          </mc:Fallback>
        </mc:AlternateContent>
      </w:r>
    </w:p>
    <w:p w14:paraId="50E7A8A6" w14:textId="77777777" w:rsidR="006B333E" w:rsidRPr="000535B0" w:rsidRDefault="00DB764A" w:rsidP="00546813">
      <w:pPr>
        <w:pStyle w:val="Ttulo2"/>
        <w:ind w:left="709"/>
        <w:rPr>
          <w:rFonts w:ascii="Arial" w:hAnsi="Arial" w:cs="Arial"/>
          <w:color w:val="000000"/>
          <w:sz w:val="24"/>
          <w:szCs w:val="24"/>
        </w:rPr>
      </w:pPr>
      <w:bookmarkStart w:id="21" w:name="_Toc112935669"/>
      <w:r w:rsidRPr="000535B0">
        <w:rPr>
          <w:rFonts w:ascii="Arial" w:hAnsi="Arial" w:cs="Arial"/>
          <w:color w:val="000000"/>
          <w:sz w:val="24"/>
          <w:szCs w:val="24"/>
        </w:rPr>
        <w:t>INTERFONES E PORTÕES</w:t>
      </w:r>
      <w:bookmarkEnd w:id="21"/>
    </w:p>
    <w:p w14:paraId="623DD21A" w14:textId="77777777" w:rsidR="006B333E" w:rsidRPr="00546813" w:rsidRDefault="006B333E">
      <w:pPr>
        <w:spacing w:line="360" w:lineRule="auto"/>
        <w:jc w:val="both"/>
        <w:rPr>
          <w:rFonts w:ascii="Arial" w:hAnsi="Arial" w:cs="Arial"/>
        </w:rPr>
      </w:pPr>
    </w:p>
    <w:p w14:paraId="63D867A2" w14:textId="3C5EB136" w:rsidR="00C41BF5" w:rsidRPr="000535B0" w:rsidRDefault="00DB764A">
      <w:pPr>
        <w:spacing w:line="360" w:lineRule="auto"/>
        <w:jc w:val="both"/>
        <w:rPr>
          <w:rFonts w:ascii="Arial" w:hAnsi="Arial" w:cs="Arial"/>
          <w:color w:val="000000"/>
        </w:rPr>
      </w:pPr>
      <w:r w:rsidRPr="000535B0">
        <w:rPr>
          <w:rFonts w:ascii="Arial" w:hAnsi="Arial" w:cs="Arial"/>
          <w:color w:val="000000"/>
        </w:rPr>
        <w:t xml:space="preserve">Foi </w:t>
      </w:r>
      <w:r w:rsidRPr="00546813">
        <w:rPr>
          <w:rFonts w:ascii="Arial" w:hAnsi="Arial" w:cs="Arial"/>
          <w:color w:val="000000"/>
        </w:rPr>
        <w:t>instalado</w:t>
      </w:r>
      <w:r w:rsidRPr="000535B0">
        <w:rPr>
          <w:rFonts w:ascii="Arial" w:hAnsi="Arial" w:cs="Arial"/>
          <w:color w:val="000000"/>
        </w:rPr>
        <w:t xml:space="preserve"> </w:t>
      </w:r>
      <w:r w:rsidR="00C41BF5">
        <w:rPr>
          <w:rFonts w:ascii="Arial" w:hAnsi="Arial" w:cs="Arial"/>
          <w:color w:val="000000"/>
        </w:rPr>
        <w:t xml:space="preserve">a infraestrutura (tubulação) para uma futura instalação de sistema de </w:t>
      </w:r>
      <w:proofErr w:type="spellStart"/>
      <w:r w:rsidR="00C41BF5">
        <w:rPr>
          <w:rFonts w:ascii="Arial" w:hAnsi="Arial" w:cs="Arial"/>
          <w:color w:val="000000"/>
        </w:rPr>
        <w:t>interfonia</w:t>
      </w:r>
      <w:proofErr w:type="spellEnd"/>
      <w:r w:rsidR="00C41BF5">
        <w:rPr>
          <w:rFonts w:ascii="Arial" w:hAnsi="Arial" w:cs="Arial"/>
          <w:color w:val="000000"/>
        </w:rPr>
        <w:t xml:space="preserve"> (sob responsabilidade do proprietário). Esta infraestrutura consiste em uma tubulação interligando uma caixa de passagem no muro de divisa frontal (</w:t>
      </w:r>
      <w:r w:rsidR="00640374">
        <w:rPr>
          <w:rFonts w:ascii="Arial" w:hAnsi="Arial" w:cs="Arial"/>
          <w:color w:val="000000"/>
        </w:rPr>
        <w:t>ao lado do padrão individual de luz</w:t>
      </w:r>
      <w:r w:rsidR="00F47620">
        <w:rPr>
          <w:rFonts w:ascii="Arial" w:hAnsi="Arial" w:cs="Arial"/>
          <w:color w:val="000000"/>
        </w:rPr>
        <w:t>). Em</w:t>
      </w:r>
      <w:r w:rsidR="00C41BF5">
        <w:rPr>
          <w:rFonts w:ascii="Arial" w:hAnsi="Arial" w:cs="Arial"/>
          <w:color w:val="000000"/>
        </w:rPr>
        <w:t xml:space="preserve"> caso de dúvidas, o projeto específico deverá ser consultado</w:t>
      </w:r>
    </w:p>
    <w:p w14:paraId="000CA9AB" w14:textId="77777777" w:rsidR="00AB50C6" w:rsidRDefault="00AB50C6">
      <w:pPr>
        <w:spacing w:line="360" w:lineRule="auto"/>
        <w:jc w:val="both"/>
        <w:rPr>
          <w:rFonts w:ascii="Arial" w:hAnsi="Arial" w:cs="Arial"/>
        </w:rPr>
      </w:pPr>
    </w:p>
    <w:p w14:paraId="00D5A33F" w14:textId="77777777" w:rsidR="00AB50C6" w:rsidRDefault="00AB50C6">
      <w:pPr>
        <w:spacing w:line="360" w:lineRule="auto"/>
        <w:jc w:val="both"/>
        <w:rPr>
          <w:rFonts w:ascii="Arial" w:hAnsi="Arial" w:cs="Arial"/>
        </w:rPr>
      </w:pPr>
    </w:p>
    <w:p w14:paraId="1EE45C1E" w14:textId="5F8032A5" w:rsidR="006B333E" w:rsidRPr="000535B0" w:rsidRDefault="00FF7101">
      <w:pPr>
        <w:spacing w:line="360" w:lineRule="auto"/>
        <w:jc w:val="both"/>
        <w:rPr>
          <w:rFonts w:ascii="Arial" w:hAnsi="Arial" w:cs="Arial"/>
        </w:rPr>
      </w:pPr>
      <w:r>
        <w:rPr>
          <w:noProof/>
        </w:rPr>
        <mc:AlternateContent>
          <mc:Choice Requires="wps">
            <w:drawing>
              <wp:anchor distT="0" distB="0" distL="114300" distR="114300" simplePos="0" relativeHeight="251662848" behindDoc="0" locked="0" layoutInCell="1" allowOverlap="1" wp14:anchorId="4656E8C0" wp14:editId="036F4A40">
                <wp:simplePos x="0" y="0"/>
                <wp:positionH relativeFrom="column">
                  <wp:posOffset>-205740</wp:posOffset>
                </wp:positionH>
                <wp:positionV relativeFrom="paragraph">
                  <wp:posOffset>253365</wp:posOffset>
                </wp:positionV>
                <wp:extent cx="457200" cy="457200"/>
                <wp:effectExtent l="19050" t="19050" r="19050" b="19050"/>
                <wp:wrapNone/>
                <wp:docPr id="5" name="Fluxograma: 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D7C7D" id="Fluxograma: Conector 5" o:spid="_x0000_s1026" type="#_x0000_t120" style="position:absolute;margin-left:-16.2pt;margin-top:19.95pt;width:36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" fillcolor="red" strokecolor="black [3213]" strokeweight="5pt"/>
            </w:pict>
          </mc:Fallback>
        </mc:AlternateContent>
      </w:r>
    </w:p>
    <w:p w14:paraId="39AE9CD2" w14:textId="77777777" w:rsidR="006B333E" w:rsidRPr="00FA39C3" w:rsidRDefault="00DB764A" w:rsidP="00FA39C3">
      <w:pPr>
        <w:pStyle w:val="Ttulo2"/>
        <w:ind w:left="709"/>
        <w:rPr>
          <w:rFonts w:ascii="Arial" w:hAnsi="Arial" w:cs="Arial"/>
        </w:rPr>
      </w:pPr>
      <w:bookmarkStart w:id="22" w:name="_Toc112935670"/>
      <w:r w:rsidRPr="00FA39C3">
        <w:rPr>
          <w:rFonts w:ascii="Arial" w:hAnsi="Arial" w:cs="Arial"/>
        </w:rPr>
        <w:t>ÁREA EXTERNA (</w:t>
      </w:r>
      <w:r w:rsidR="00BB5C48" w:rsidRPr="00FA39C3">
        <w:rPr>
          <w:rFonts w:ascii="Arial" w:hAnsi="Arial" w:cs="Arial"/>
        </w:rPr>
        <w:t>Área comum</w:t>
      </w:r>
      <w:r w:rsidRPr="00FA39C3">
        <w:rPr>
          <w:rFonts w:ascii="Arial" w:hAnsi="Arial" w:cs="Arial"/>
        </w:rPr>
        <w:t>)</w:t>
      </w:r>
      <w:bookmarkEnd w:id="22"/>
    </w:p>
    <w:p w14:paraId="7AC2E9BF" w14:textId="77777777" w:rsidR="006B333E" w:rsidRPr="000535B0" w:rsidRDefault="006B333E">
      <w:pPr>
        <w:spacing w:line="360" w:lineRule="auto"/>
        <w:jc w:val="both"/>
        <w:rPr>
          <w:rFonts w:ascii="Arial" w:hAnsi="Arial" w:cs="Arial"/>
        </w:rPr>
      </w:pPr>
    </w:p>
    <w:p w14:paraId="228E2CD7"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Seu imóvel foi construído em um terreno natural com declives e aclives. Durante sua implantação, foram feitos</w:t>
      </w:r>
      <w:r w:rsidR="00D95D9F">
        <w:rPr>
          <w:rFonts w:ascii="Arial" w:hAnsi="Arial" w:cs="Arial"/>
          <w:color w:val="000000"/>
        </w:rPr>
        <w:t xml:space="preserve"> cortes no terreno e executados</w:t>
      </w:r>
      <w:r w:rsidRPr="000535B0">
        <w:rPr>
          <w:rFonts w:ascii="Arial" w:hAnsi="Arial" w:cs="Arial"/>
          <w:color w:val="000000"/>
        </w:rPr>
        <w:t xml:space="preserve"> taludes com inclinações que garantem a sua estabilidade de acordo com os padrões técnicos e normas pertinentes. Para qualquer alteração de nível ou cortes no terreno, é imprescindível consultar o responsável técnico pelo projeto.</w:t>
      </w:r>
    </w:p>
    <w:p w14:paraId="435AEFAC"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Os mu</w:t>
      </w:r>
      <w:r w:rsidR="00AB50C6">
        <w:rPr>
          <w:rFonts w:ascii="Arial" w:hAnsi="Arial" w:cs="Arial"/>
          <w:color w:val="000000"/>
        </w:rPr>
        <w:t>r</w:t>
      </w:r>
      <w:r w:rsidRPr="000535B0">
        <w:rPr>
          <w:rFonts w:ascii="Arial" w:hAnsi="Arial" w:cs="Arial"/>
          <w:color w:val="000000"/>
        </w:rPr>
        <w:t>os construídos têm características de demarcação de divisa, onde é expressamente proibida execução de aterros e construções sobre os mesmos.</w:t>
      </w:r>
    </w:p>
    <w:p w14:paraId="12A982D6" w14:textId="1733DCC7" w:rsidR="006B333E" w:rsidRPr="000535B0" w:rsidRDefault="00546813">
      <w:pPr>
        <w:spacing w:line="360" w:lineRule="auto"/>
        <w:jc w:val="both"/>
        <w:rPr>
          <w:rFonts w:ascii="Arial" w:hAnsi="Arial" w:cs="Arial"/>
          <w:b/>
          <w:bCs/>
          <w:color w:val="000000"/>
        </w:rPr>
      </w:pPr>
      <w:r w:rsidRPr="00D95D9F">
        <w:rPr>
          <w:rFonts w:ascii="Arial" w:hAnsi="Arial" w:cs="Arial"/>
          <w:bCs/>
          <w:color w:val="000000"/>
        </w:rPr>
        <w:t>É</w:t>
      </w:r>
      <w:r w:rsidR="00DB764A" w:rsidRPr="00D95D9F">
        <w:rPr>
          <w:rFonts w:ascii="Arial" w:hAnsi="Arial" w:cs="Arial"/>
          <w:bCs/>
          <w:color w:val="000000"/>
        </w:rPr>
        <w:t xml:space="preserve"> expressamente proibida</w:t>
      </w:r>
      <w:r w:rsidR="00DB764A" w:rsidRPr="000535B0">
        <w:rPr>
          <w:rFonts w:ascii="Arial" w:hAnsi="Arial" w:cs="Arial"/>
          <w:b/>
          <w:bCs/>
          <w:color w:val="000000"/>
        </w:rPr>
        <w:t xml:space="preserve"> </w:t>
      </w:r>
      <w:r w:rsidR="00DB764A" w:rsidRPr="000535B0">
        <w:rPr>
          <w:rFonts w:ascii="Arial" w:hAnsi="Arial" w:cs="Arial"/>
          <w:color w:val="000000"/>
        </w:rPr>
        <w:t xml:space="preserve">a remoção ou escavação de terra no entorno do seu imóvel próximo </w:t>
      </w:r>
      <w:r w:rsidR="00AB50C6">
        <w:rPr>
          <w:rFonts w:ascii="Arial" w:hAnsi="Arial" w:cs="Arial"/>
          <w:color w:val="000000"/>
        </w:rPr>
        <w:t>à</w:t>
      </w:r>
      <w:r w:rsidR="00DB764A" w:rsidRPr="000535B0">
        <w:rPr>
          <w:rFonts w:ascii="Arial" w:hAnsi="Arial" w:cs="Arial"/>
          <w:color w:val="000000"/>
        </w:rPr>
        <w:t xml:space="preserve"> fachada da casa e ao</w:t>
      </w:r>
      <w:r w:rsidR="00511B03">
        <w:rPr>
          <w:rFonts w:ascii="Arial" w:hAnsi="Arial" w:cs="Arial"/>
          <w:color w:val="000000"/>
        </w:rPr>
        <w:t xml:space="preserve"> radier</w:t>
      </w:r>
      <w:r w:rsidR="00DB764A" w:rsidRPr="000535B0">
        <w:rPr>
          <w:rFonts w:ascii="Arial" w:hAnsi="Arial" w:cs="Arial"/>
          <w:color w:val="000000"/>
        </w:rPr>
        <w:t>. Esta atividade provocará a desestabilização do terreno, bem como danos irreparáveis à estrutura de sua unidade. Recomendamos que a manutenção do gramado deve ser feita por profissionais ou empresas especializadas. Recomenda-se que a irrigação os jardins, deve ser feita duas vezes por dia durante o verão e uma vez durante o inverno.</w:t>
      </w:r>
    </w:p>
    <w:p w14:paraId="0C0D0E0F" w14:textId="77777777" w:rsidR="006B333E" w:rsidRPr="000535B0" w:rsidRDefault="006B333E">
      <w:pPr>
        <w:spacing w:line="360" w:lineRule="auto"/>
        <w:jc w:val="both"/>
        <w:rPr>
          <w:rFonts w:ascii="Arial" w:hAnsi="Arial" w:cs="Arial"/>
        </w:rPr>
      </w:pPr>
    </w:p>
    <w:p w14:paraId="6BE0FF68" w14:textId="77777777" w:rsidR="00D95D9F" w:rsidRPr="002156BD" w:rsidRDefault="00D95D9F" w:rsidP="002156BD"/>
    <w:p w14:paraId="31B32E32" w14:textId="77777777" w:rsidR="00D95D9F" w:rsidRDefault="00D95D9F" w:rsidP="00D95D9F">
      <w:pPr>
        <w:shd w:val="clear" w:color="auto" w:fill="FBE6CD" w:themeFill="accent1" w:themeFillTint="33"/>
        <w:spacing w:line="360" w:lineRule="auto"/>
        <w:rPr>
          <w:rFonts w:ascii="Arial" w:hAnsi="Arial" w:cs="Arial"/>
          <w:sz w:val="36"/>
          <w:szCs w:val="36"/>
        </w:rPr>
      </w:pPr>
      <w:r>
        <w:rPr>
          <w:rFonts w:ascii="Arial" w:hAnsi="Arial" w:cs="Arial"/>
          <w:sz w:val="36"/>
          <w:szCs w:val="36"/>
        </w:rPr>
        <w:lastRenderedPageBreak/>
        <w:t xml:space="preserve">         </w:t>
      </w:r>
      <w:r>
        <w:rPr>
          <w:rFonts w:ascii="Arial" w:hAnsi="Arial" w:cs="Arial"/>
          <w:noProof/>
          <w:sz w:val="36"/>
          <w:szCs w:val="36"/>
          <w:lang w:eastAsia="pt-BR" w:bidi="ar-SA"/>
        </w:rPr>
        <w:drawing>
          <wp:inline distT="0" distB="0" distL="0" distR="0" wp14:anchorId="11598529" wp14:editId="325627DF">
            <wp:extent cx="768350" cy="640080"/>
            <wp:effectExtent l="0" t="0" r="0" b="762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8350" cy="640080"/>
                    </a:xfrm>
                    <a:prstGeom prst="rect">
                      <a:avLst/>
                    </a:prstGeom>
                    <a:noFill/>
                  </pic:spPr>
                </pic:pic>
              </a:graphicData>
            </a:graphic>
          </wp:inline>
        </w:drawing>
      </w:r>
      <w:r>
        <w:rPr>
          <w:rFonts w:ascii="Arial" w:hAnsi="Arial" w:cs="Arial"/>
          <w:sz w:val="36"/>
          <w:szCs w:val="36"/>
        </w:rPr>
        <w:t xml:space="preserve">         </w:t>
      </w:r>
      <w:r w:rsidRPr="00450FA7">
        <w:rPr>
          <w:rFonts w:ascii="Arial" w:hAnsi="Arial" w:cs="Arial"/>
          <w:sz w:val="36"/>
          <w:szCs w:val="36"/>
        </w:rPr>
        <w:t>Impo</w:t>
      </w:r>
      <w:r>
        <w:rPr>
          <w:rFonts w:ascii="Arial" w:hAnsi="Arial" w:cs="Arial"/>
          <w:sz w:val="36"/>
          <w:szCs w:val="36"/>
        </w:rPr>
        <w:t>r</w:t>
      </w:r>
      <w:r w:rsidRPr="00450FA7">
        <w:rPr>
          <w:rFonts w:ascii="Arial" w:hAnsi="Arial" w:cs="Arial"/>
          <w:sz w:val="36"/>
          <w:szCs w:val="36"/>
        </w:rPr>
        <w:t>tante</w:t>
      </w:r>
    </w:p>
    <w:p w14:paraId="41FFFFEB" w14:textId="77777777" w:rsidR="00D95D9F" w:rsidRPr="00D95D9F" w:rsidRDefault="00D95D9F" w:rsidP="00D95D9F">
      <w:pPr>
        <w:shd w:val="clear" w:color="auto" w:fill="FBE6CD" w:themeFill="accent1" w:themeFillTint="33"/>
        <w:spacing w:line="360" w:lineRule="auto"/>
        <w:rPr>
          <w:rFonts w:ascii="Arial" w:hAnsi="Arial" w:cs="Arial"/>
          <w:b/>
          <w:bCs/>
        </w:rPr>
      </w:pPr>
      <w:r w:rsidRPr="00D95D9F">
        <w:rPr>
          <w:rFonts w:ascii="Arial" w:hAnsi="Arial" w:cs="Arial"/>
          <w:b/>
          <w:bCs/>
        </w:rPr>
        <w:t>O descumprimento dessas determinações implicará em perdas de garantia e podem apresentar danos irreparáveis e riscos à segurança e estabilidade de sua unidade e terreno.</w:t>
      </w:r>
    </w:p>
    <w:p w14:paraId="1509A65A" w14:textId="6EF012EB" w:rsidR="00747966" w:rsidRDefault="00747966">
      <w:pPr>
        <w:rPr>
          <w:rFonts w:ascii="Arial" w:hAnsi="Arial" w:cs="Arial"/>
          <w:b/>
          <w:bCs/>
          <w:color w:val="000000"/>
        </w:rPr>
      </w:pPr>
    </w:p>
    <w:p w14:paraId="2E3F8537" w14:textId="77777777" w:rsidR="006B333E" w:rsidRPr="00FA39C3" w:rsidRDefault="006F0287" w:rsidP="00546813">
      <w:pPr>
        <w:pStyle w:val="Ttulo1"/>
        <w:rPr>
          <w:rFonts w:ascii="Arial" w:hAnsi="Arial" w:cs="Arial"/>
        </w:rPr>
      </w:pPr>
      <w:bookmarkStart w:id="23" w:name="_Toc112935671"/>
      <w:r>
        <w:rPr>
          <w:rFonts w:ascii="Arial" w:hAnsi="Arial" w:cs="Arial"/>
        </w:rPr>
        <w:t>VI</w:t>
      </w:r>
      <w:r w:rsidR="00DB764A" w:rsidRPr="00FA39C3">
        <w:rPr>
          <w:rFonts w:ascii="Arial" w:hAnsi="Arial" w:cs="Arial"/>
        </w:rPr>
        <w:t xml:space="preserve"> – CONSIDERAÇÕES FINAIS</w:t>
      </w:r>
      <w:bookmarkEnd w:id="23"/>
    </w:p>
    <w:p w14:paraId="55E66380" w14:textId="64EB27A9" w:rsidR="006B333E" w:rsidRPr="000535B0" w:rsidRDefault="00FF7101">
      <w:pPr>
        <w:spacing w:line="360" w:lineRule="auto"/>
        <w:jc w:val="both"/>
        <w:rPr>
          <w:rFonts w:ascii="Arial" w:hAnsi="Arial" w:cs="Arial"/>
        </w:rPr>
      </w:pPr>
      <w:r>
        <w:rPr>
          <w:noProof/>
        </w:rPr>
        <mc:AlternateContent>
          <mc:Choice Requires="wps">
            <w:drawing>
              <wp:anchor distT="0" distB="0" distL="114300" distR="114300" simplePos="0" relativeHeight="251663872" behindDoc="0" locked="0" layoutInCell="1" allowOverlap="1" wp14:anchorId="524EEAF7" wp14:editId="44C8C2EF">
                <wp:simplePos x="0" y="0"/>
                <wp:positionH relativeFrom="column">
                  <wp:posOffset>-158115</wp:posOffset>
                </wp:positionH>
                <wp:positionV relativeFrom="paragraph">
                  <wp:posOffset>368300</wp:posOffset>
                </wp:positionV>
                <wp:extent cx="457200" cy="457200"/>
                <wp:effectExtent l="19050" t="19050" r="19050" b="19050"/>
                <wp:wrapNone/>
                <wp:docPr id="3" name="Fluxograma: Co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BF17E" id="Fluxograma: Conector 3" o:spid="_x0000_s1026" type="#_x0000_t120" style="position:absolute;margin-left:-12.45pt;margin-top:29pt;width:36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" fillcolor="red" strokecolor="black [3213]" strokeweight="5pt"/>
            </w:pict>
          </mc:Fallback>
        </mc:AlternateContent>
      </w:r>
    </w:p>
    <w:p w14:paraId="0283FB26" w14:textId="77777777" w:rsidR="006B333E" w:rsidRPr="000535B0" w:rsidRDefault="00DB764A" w:rsidP="00FA39C3">
      <w:pPr>
        <w:pStyle w:val="Ttulo2"/>
        <w:ind w:left="709"/>
        <w:rPr>
          <w:rFonts w:ascii="Arial" w:hAnsi="Arial" w:cs="Arial"/>
          <w:color w:val="000000"/>
          <w:sz w:val="24"/>
          <w:szCs w:val="24"/>
        </w:rPr>
      </w:pPr>
      <w:bookmarkStart w:id="24" w:name="_Toc112935672"/>
      <w:r w:rsidRPr="000535B0">
        <w:rPr>
          <w:rFonts w:ascii="Arial" w:hAnsi="Arial" w:cs="Arial"/>
          <w:color w:val="000000"/>
          <w:sz w:val="24"/>
          <w:szCs w:val="24"/>
        </w:rPr>
        <w:t>SEGURANÇA</w:t>
      </w:r>
      <w:bookmarkEnd w:id="24"/>
    </w:p>
    <w:p w14:paraId="1C468586" w14:textId="77777777" w:rsidR="006B333E" w:rsidRPr="000535B0" w:rsidRDefault="006B333E">
      <w:pPr>
        <w:spacing w:line="360" w:lineRule="auto"/>
        <w:jc w:val="both"/>
        <w:rPr>
          <w:rFonts w:ascii="Arial" w:hAnsi="Arial" w:cs="Arial"/>
        </w:rPr>
      </w:pPr>
    </w:p>
    <w:p w14:paraId="587D194E" w14:textId="77777777" w:rsidR="006B333E" w:rsidRPr="00D95D9F" w:rsidRDefault="00DB764A" w:rsidP="00D95D9F">
      <w:pPr>
        <w:pStyle w:val="PargrafodaLista"/>
        <w:numPr>
          <w:ilvl w:val="0"/>
          <w:numId w:val="24"/>
        </w:numPr>
        <w:spacing w:line="360" w:lineRule="auto"/>
        <w:jc w:val="both"/>
        <w:rPr>
          <w:rFonts w:ascii="Arial" w:hAnsi="Arial" w:cs="Arial"/>
          <w:color w:val="000000"/>
        </w:rPr>
      </w:pPr>
      <w:r w:rsidRPr="00D95D9F">
        <w:rPr>
          <w:rFonts w:ascii="Arial" w:hAnsi="Arial" w:cs="Arial"/>
          <w:color w:val="000000"/>
        </w:rPr>
        <w:t>A confecção de cópias de chaves deve ser feita por você ou pessoa de confiança.</w:t>
      </w:r>
    </w:p>
    <w:p w14:paraId="5240BBF2" w14:textId="77777777" w:rsidR="006B333E" w:rsidRPr="00D95D9F" w:rsidRDefault="00DB764A" w:rsidP="00D95D9F">
      <w:pPr>
        <w:pStyle w:val="PargrafodaLista"/>
        <w:numPr>
          <w:ilvl w:val="0"/>
          <w:numId w:val="24"/>
        </w:numPr>
        <w:spacing w:line="360" w:lineRule="auto"/>
        <w:jc w:val="both"/>
        <w:rPr>
          <w:rFonts w:ascii="Arial" w:hAnsi="Arial" w:cs="Arial"/>
          <w:color w:val="000000"/>
        </w:rPr>
      </w:pPr>
      <w:r w:rsidRPr="00D95D9F">
        <w:rPr>
          <w:rFonts w:ascii="Arial" w:hAnsi="Arial" w:cs="Arial"/>
          <w:color w:val="000000"/>
        </w:rPr>
        <w:t>Acompanhe de perto qualquer tipo de serviço realizado em sua residência.</w:t>
      </w:r>
    </w:p>
    <w:p w14:paraId="1877215C" w14:textId="77777777" w:rsidR="006B333E" w:rsidRPr="00D95D9F" w:rsidRDefault="00DB764A" w:rsidP="00D95D9F">
      <w:pPr>
        <w:pStyle w:val="PargrafodaLista"/>
        <w:numPr>
          <w:ilvl w:val="0"/>
          <w:numId w:val="24"/>
        </w:numPr>
        <w:spacing w:line="360" w:lineRule="auto"/>
        <w:jc w:val="both"/>
        <w:rPr>
          <w:rFonts w:ascii="Arial" w:hAnsi="Arial" w:cs="Arial"/>
          <w:color w:val="000000"/>
        </w:rPr>
      </w:pPr>
      <w:r w:rsidRPr="00D95D9F">
        <w:rPr>
          <w:rFonts w:ascii="Arial" w:hAnsi="Arial" w:cs="Arial"/>
          <w:color w:val="000000"/>
        </w:rPr>
        <w:t>Caso perca as suas chaves, troque o segredo imediatamente.</w:t>
      </w:r>
    </w:p>
    <w:p w14:paraId="2D479639" w14:textId="77777777" w:rsidR="006B333E" w:rsidRPr="00D95D9F" w:rsidRDefault="00DB764A" w:rsidP="00D95D9F">
      <w:pPr>
        <w:pStyle w:val="PargrafodaLista"/>
        <w:numPr>
          <w:ilvl w:val="0"/>
          <w:numId w:val="24"/>
        </w:numPr>
        <w:spacing w:line="360" w:lineRule="auto"/>
        <w:jc w:val="both"/>
        <w:rPr>
          <w:rFonts w:ascii="Arial" w:hAnsi="Arial" w:cs="Arial"/>
          <w:color w:val="000000"/>
        </w:rPr>
      </w:pPr>
      <w:r w:rsidRPr="00D95D9F">
        <w:rPr>
          <w:rFonts w:ascii="Arial" w:hAnsi="Arial" w:cs="Arial"/>
          <w:color w:val="000000"/>
        </w:rPr>
        <w:t>Observar pessoas paradas por algum tempo nas imediações do empreendimento.</w:t>
      </w:r>
    </w:p>
    <w:p w14:paraId="2E5ACD58" w14:textId="77777777" w:rsidR="006B333E" w:rsidRPr="00D95D9F" w:rsidRDefault="00DB764A" w:rsidP="00D95D9F">
      <w:pPr>
        <w:pStyle w:val="PargrafodaLista"/>
        <w:numPr>
          <w:ilvl w:val="0"/>
          <w:numId w:val="24"/>
        </w:numPr>
        <w:spacing w:line="360" w:lineRule="auto"/>
        <w:jc w:val="both"/>
        <w:rPr>
          <w:rFonts w:ascii="Arial" w:hAnsi="Arial" w:cs="Arial"/>
          <w:color w:val="000000"/>
        </w:rPr>
      </w:pPr>
      <w:r w:rsidRPr="00D95D9F">
        <w:rPr>
          <w:rFonts w:ascii="Arial" w:hAnsi="Arial" w:cs="Arial"/>
          <w:color w:val="000000"/>
        </w:rPr>
        <w:t>Não permitir a entrada de pessoas estranhas no empreendimento sem prévia identificação.</w:t>
      </w:r>
    </w:p>
    <w:p w14:paraId="6C846B21" w14:textId="6F617A05" w:rsidR="006B333E" w:rsidRPr="00D95D9F" w:rsidRDefault="00DB764A" w:rsidP="00D95D9F">
      <w:pPr>
        <w:pStyle w:val="PargrafodaLista"/>
        <w:numPr>
          <w:ilvl w:val="0"/>
          <w:numId w:val="24"/>
        </w:numPr>
        <w:spacing w:line="360" w:lineRule="auto"/>
        <w:jc w:val="both"/>
        <w:rPr>
          <w:rFonts w:ascii="Arial" w:hAnsi="Arial" w:cs="Arial"/>
        </w:rPr>
      </w:pPr>
      <w:r w:rsidRPr="00D95D9F">
        <w:rPr>
          <w:rFonts w:ascii="Arial" w:hAnsi="Arial" w:cs="Arial"/>
          <w:color w:val="000000"/>
        </w:rPr>
        <w:t>Ao receber seu imóvel, é aconselhável troca</w:t>
      </w:r>
      <w:r w:rsidR="00511B03">
        <w:rPr>
          <w:rFonts w:ascii="Arial" w:hAnsi="Arial" w:cs="Arial"/>
          <w:color w:val="000000"/>
        </w:rPr>
        <w:t>r</w:t>
      </w:r>
      <w:r w:rsidRPr="00D95D9F">
        <w:rPr>
          <w:rFonts w:ascii="Arial" w:hAnsi="Arial" w:cs="Arial"/>
          <w:color w:val="000000"/>
        </w:rPr>
        <w:t xml:space="preserve"> o segredo da porta de entrada.</w:t>
      </w:r>
    </w:p>
    <w:p w14:paraId="2F0EB9BD" w14:textId="77777777" w:rsidR="006B333E" w:rsidRPr="000535B0" w:rsidRDefault="006B333E">
      <w:pPr>
        <w:spacing w:line="360" w:lineRule="auto"/>
        <w:jc w:val="both"/>
        <w:rPr>
          <w:rFonts w:ascii="Arial" w:hAnsi="Arial" w:cs="Arial"/>
        </w:rPr>
      </w:pPr>
    </w:p>
    <w:p w14:paraId="62F85F1A" w14:textId="48B730AA" w:rsidR="00FA39C3" w:rsidRPr="00FA39C3" w:rsidRDefault="00FF7101" w:rsidP="00FA39C3">
      <w:pPr>
        <w:spacing w:line="360" w:lineRule="auto"/>
        <w:jc w:val="both"/>
        <w:rPr>
          <w:rFonts w:ascii="Arial" w:hAnsi="Arial" w:cs="Arial"/>
        </w:rPr>
      </w:pPr>
      <w:r>
        <w:rPr>
          <w:noProof/>
        </w:rPr>
        <mc:AlternateContent>
          <mc:Choice Requires="wps">
            <w:drawing>
              <wp:anchor distT="0" distB="0" distL="114300" distR="114300" simplePos="0" relativeHeight="251664896" behindDoc="0" locked="0" layoutInCell="1" allowOverlap="1" wp14:anchorId="240C6F1B" wp14:editId="4F353ECD">
                <wp:simplePos x="0" y="0"/>
                <wp:positionH relativeFrom="column">
                  <wp:posOffset>-177165</wp:posOffset>
                </wp:positionH>
                <wp:positionV relativeFrom="paragraph">
                  <wp:posOffset>243205</wp:posOffset>
                </wp:positionV>
                <wp:extent cx="457200" cy="457200"/>
                <wp:effectExtent l="19050" t="19050" r="19050" b="19050"/>
                <wp:wrapNone/>
                <wp:docPr id="1" name="Fluxograma: Co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B185B" id="Fluxograma: Conector 1" o:spid="_x0000_s1026" type="#_x0000_t120" style="position:absolute;margin-left:-13.95pt;margin-top:19.15pt;width:36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" fillcolor="red" strokecolor="black [3213]" strokeweight="5pt"/>
            </w:pict>
          </mc:Fallback>
        </mc:AlternateContent>
      </w:r>
    </w:p>
    <w:p w14:paraId="6D65414F" w14:textId="77777777" w:rsidR="006B333E" w:rsidRPr="000535B0" w:rsidRDefault="00DB764A" w:rsidP="00FA39C3">
      <w:pPr>
        <w:pStyle w:val="Ttulo2"/>
        <w:ind w:left="709"/>
        <w:rPr>
          <w:rFonts w:ascii="Arial" w:hAnsi="Arial" w:cs="Arial"/>
          <w:color w:val="000000"/>
          <w:sz w:val="24"/>
          <w:szCs w:val="24"/>
        </w:rPr>
      </w:pPr>
      <w:bookmarkStart w:id="25" w:name="_Toc112935673"/>
      <w:r w:rsidRPr="000535B0">
        <w:rPr>
          <w:rFonts w:ascii="Arial" w:hAnsi="Arial" w:cs="Arial"/>
          <w:color w:val="000000"/>
          <w:sz w:val="24"/>
          <w:szCs w:val="24"/>
        </w:rPr>
        <w:t>RECOMENDAÇÕES GERAIS</w:t>
      </w:r>
      <w:bookmarkEnd w:id="25"/>
    </w:p>
    <w:p w14:paraId="60875DDF" w14:textId="77777777" w:rsidR="006B333E" w:rsidRPr="000535B0" w:rsidRDefault="006B333E">
      <w:pPr>
        <w:spacing w:line="360" w:lineRule="auto"/>
        <w:jc w:val="both"/>
        <w:rPr>
          <w:rFonts w:ascii="Arial" w:hAnsi="Arial" w:cs="Arial"/>
        </w:rPr>
      </w:pPr>
    </w:p>
    <w:p w14:paraId="44291CB0" w14:textId="77777777" w:rsidR="006B333E" w:rsidRPr="00FA39C3" w:rsidRDefault="00DB764A" w:rsidP="00FA39C3">
      <w:pPr>
        <w:pStyle w:val="PargrafodaLista"/>
        <w:numPr>
          <w:ilvl w:val="0"/>
          <w:numId w:val="19"/>
        </w:numPr>
        <w:spacing w:line="360" w:lineRule="auto"/>
        <w:jc w:val="both"/>
        <w:rPr>
          <w:rFonts w:ascii="Arial" w:hAnsi="Arial" w:cs="Arial"/>
          <w:b/>
          <w:bCs/>
        </w:rPr>
      </w:pPr>
      <w:r w:rsidRPr="00FA39C3">
        <w:rPr>
          <w:rFonts w:ascii="Arial" w:hAnsi="Arial" w:cs="Arial"/>
          <w:b/>
          <w:bCs/>
        </w:rPr>
        <w:t>Aos proprietários</w:t>
      </w:r>
    </w:p>
    <w:p w14:paraId="783E5C42" w14:textId="77777777" w:rsidR="006B333E" w:rsidRPr="000535B0" w:rsidRDefault="006B333E">
      <w:pPr>
        <w:spacing w:line="360" w:lineRule="auto"/>
        <w:jc w:val="both"/>
        <w:rPr>
          <w:rFonts w:ascii="Arial" w:hAnsi="Arial" w:cs="Arial"/>
        </w:rPr>
      </w:pPr>
    </w:p>
    <w:p w14:paraId="0B664565" w14:textId="0992FEEA" w:rsidR="006B333E" w:rsidRPr="00D95D9F" w:rsidRDefault="00DB764A" w:rsidP="00D95D9F">
      <w:pPr>
        <w:pStyle w:val="PargrafodaLista"/>
        <w:numPr>
          <w:ilvl w:val="0"/>
          <w:numId w:val="25"/>
        </w:numPr>
        <w:spacing w:line="360" w:lineRule="auto"/>
        <w:jc w:val="both"/>
        <w:rPr>
          <w:rFonts w:ascii="Arial" w:hAnsi="Arial" w:cs="Arial"/>
          <w:b/>
          <w:bCs/>
          <w:color w:val="000000"/>
        </w:rPr>
      </w:pPr>
      <w:r w:rsidRPr="00D95D9F">
        <w:rPr>
          <w:rFonts w:ascii="Arial" w:hAnsi="Arial" w:cs="Arial"/>
          <w:color w:val="000000"/>
        </w:rPr>
        <w:t>Durante sua mudança, oriente os carregadores para não baterem com os móveis em cantos, esquadrias, paredes, cerâmicas e outros pontos do imóvel, evitando danos e, consequentemente, ga</w:t>
      </w:r>
      <w:r w:rsidR="00511B03">
        <w:rPr>
          <w:rFonts w:ascii="Arial" w:hAnsi="Arial" w:cs="Arial"/>
          <w:color w:val="000000"/>
        </w:rPr>
        <w:t>s</w:t>
      </w:r>
      <w:r w:rsidRPr="00D95D9F">
        <w:rPr>
          <w:rFonts w:ascii="Arial" w:hAnsi="Arial" w:cs="Arial"/>
          <w:color w:val="000000"/>
        </w:rPr>
        <w:t>tos desnecessários;</w:t>
      </w:r>
    </w:p>
    <w:p w14:paraId="6D80D914" w14:textId="77777777" w:rsidR="006B333E" w:rsidRPr="00D95D9F" w:rsidRDefault="00DB764A" w:rsidP="00D95D9F">
      <w:pPr>
        <w:pStyle w:val="PargrafodaLista"/>
        <w:numPr>
          <w:ilvl w:val="0"/>
          <w:numId w:val="25"/>
        </w:numPr>
        <w:spacing w:line="360" w:lineRule="auto"/>
        <w:jc w:val="both"/>
        <w:rPr>
          <w:rFonts w:ascii="Arial" w:hAnsi="Arial" w:cs="Arial"/>
          <w:b/>
          <w:bCs/>
          <w:color w:val="000000"/>
        </w:rPr>
      </w:pPr>
      <w:r w:rsidRPr="00D95D9F">
        <w:rPr>
          <w:rFonts w:ascii="Arial" w:hAnsi="Arial" w:cs="Arial"/>
          <w:color w:val="000000"/>
        </w:rPr>
        <w:t>Antes de sua mudança, certifique-se da limpeza e preparação de seu imóvel, em especial para a colocação dos móveis, de modo a evitar transtornos;</w:t>
      </w:r>
    </w:p>
    <w:p w14:paraId="0314C69C" w14:textId="77777777" w:rsidR="006B333E" w:rsidRPr="00D95D9F" w:rsidRDefault="00DB764A" w:rsidP="00D95D9F">
      <w:pPr>
        <w:pStyle w:val="PargrafodaLista"/>
        <w:numPr>
          <w:ilvl w:val="0"/>
          <w:numId w:val="25"/>
        </w:numPr>
        <w:spacing w:line="360" w:lineRule="auto"/>
        <w:jc w:val="both"/>
        <w:rPr>
          <w:rFonts w:ascii="Arial" w:hAnsi="Arial" w:cs="Arial"/>
          <w:b/>
          <w:bCs/>
          <w:color w:val="000000"/>
        </w:rPr>
      </w:pPr>
      <w:r w:rsidRPr="00D95D9F">
        <w:rPr>
          <w:rFonts w:ascii="Arial" w:hAnsi="Arial" w:cs="Arial"/>
          <w:color w:val="000000"/>
        </w:rPr>
        <w:t xml:space="preserve">Observe a finalidade para a qual foi destinada a área e a utilize estritamente dentro dos </w:t>
      </w:r>
      <w:r w:rsidR="00D95D9F" w:rsidRPr="00D95D9F">
        <w:rPr>
          <w:rFonts w:ascii="Arial" w:hAnsi="Arial" w:cs="Arial"/>
          <w:color w:val="000000"/>
        </w:rPr>
        <w:t xml:space="preserve">seus </w:t>
      </w:r>
      <w:r w:rsidRPr="00D95D9F">
        <w:rPr>
          <w:rFonts w:ascii="Arial" w:hAnsi="Arial" w:cs="Arial"/>
          <w:color w:val="000000"/>
        </w:rPr>
        <w:t>obje</w:t>
      </w:r>
      <w:r w:rsidR="00D95D9F" w:rsidRPr="00D95D9F">
        <w:rPr>
          <w:rFonts w:ascii="Arial" w:hAnsi="Arial" w:cs="Arial"/>
          <w:color w:val="000000"/>
        </w:rPr>
        <w:t>tivo</w:t>
      </w:r>
      <w:r w:rsidRPr="00D95D9F">
        <w:rPr>
          <w:rFonts w:ascii="Arial" w:hAnsi="Arial" w:cs="Arial"/>
          <w:color w:val="000000"/>
        </w:rPr>
        <w:t>s;</w:t>
      </w:r>
    </w:p>
    <w:p w14:paraId="4F140957" w14:textId="77777777" w:rsidR="006B333E" w:rsidRPr="00D95D9F" w:rsidRDefault="00DB764A" w:rsidP="00D95D9F">
      <w:pPr>
        <w:pStyle w:val="PargrafodaLista"/>
        <w:numPr>
          <w:ilvl w:val="0"/>
          <w:numId w:val="25"/>
        </w:numPr>
        <w:spacing w:line="360" w:lineRule="auto"/>
        <w:jc w:val="both"/>
        <w:rPr>
          <w:rFonts w:ascii="Arial" w:hAnsi="Arial" w:cs="Arial"/>
          <w:b/>
          <w:bCs/>
          <w:color w:val="000000"/>
        </w:rPr>
      </w:pPr>
      <w:r w:rsidRPr="00D95D9F">
        <w:rPr>
          <w:rFonts w:ascii="Arial" w:hAnsi="Arial" w:cs="Arial"/>
          <w:color w:val="000000"/>
        </w:rPr>
        <w:lastRenderedPageBreak/>
        <w:t>Qualquer modificação que você queira fazer em seu imóvel deve ser submetida à apreciação do corpo técnico da construtora. Os itens que forem alterados perdem a garantia legal mencionada neste manual.</w:t>
      </w:r>
    </w:p>
    <w:p w14:paraId="4EB73110" w14:textId="77777777" w:rsidR="006B333E" w:rsidRPr="009F4360" w:rsidRDefault="00DB764A" w:rsidP="009F4360">
      <w:pPr>
        <w:pStyle w:val="PargrafodaLista"/>
        <w:numPr>
          <w:ilvl w:val="0"/>
          <w:numId w:val="25"/>
        </w:numPr>
        <w:spacing w:line="360" w:lineRule="auto"/>
        <w:jc w:val="both"/>
        <w:rPr>
          <w:rFonts w:ascii="Arial" w:hAnsi="Arial" w:cs="Arial"/>
          <w:b/>
          <w:bCs/>
          <w:color w:val="000000"/>
        </w:rPr>
      </w:pPr>
      <w:r w:rsidRPr="009F4360">
        <w:rPr>
          <w:rFonts w:ascii="Arial" w:hAnsi="Arial" w:cs="Arial"/>
          <w:color w:val="000000"/>
        </w:rPr>
        <w:t xml:space="preserve">O reservatório superior deve ser limpo semestralmente e devem estar sempre </w:t>
      </w:r>
      <w:proofErr w:type="gramStart"/>
      <w:r w:rsidRPr="009F4360">
        <w:rPr>
          <w:rFonts w:ascii="Arial" w:hAnsi="Arial" w:cs="Arial"/>
          <w:color w:val="000000"/>
        </w:rPr>
        <w:t>fechado</w:t>
      </w:r>
      <w:proofErr w:type="gramEnd"/>
      <w:r w:rsidRPr="009F4360">
        <w:rPr>
          <w:rFonts w:ascii="Arial" w:hAnsi="Arial" w:cs="Arial"/>
          <w:color w:val="000000"/>
        </w:rPr>
        <w:t>; Contrate sempre profissionais habilitados;</w:t>
      </w:r>
    </w:p>
    <w:p w14:paraId="64E21737" w14:textId="77777777" w:rsidR="006B333E" w:rsidRPr="009F4360" w:rsidRDefault="00DB764A" w:rsidP="009F4360">
      <w:pPr>
        <w:pStyle w:val="PargrafodaLista"/>
        <w:numPr>
          <w:ilvl w:val="0"/>
          <w:numId w:val="25"/>
        </w:numPr>
        <w:spacing w:line="360" w:lineRule="auto"/>
        <w:jc w:val="both"/>
        <w:rPr>
          <w:rFonts w:ascii="Arial" w:hAnsi="Arial" w:cs="Arial"/>
          <w:b/>
          <w:bCs/>
          <w:color w:val="000000"/>
        </w:rPr>
      </w:pPr>
      <w:r w:rsidRPr="009F4360">
        <w:rPr>
          <w:rFonts w:ascii="Arial" w:hAnsi="Arial" w:cs="Arial"/>
          <w:color w:val="000000"/>
        </w:rPr>
        <w:t xml:space="preserve">Na limpeza do reservatório, tomar muito cuidado com o registro de limpeza do mesmo. Nunca </w:t>
      </w:r>
      <w:proofErr w:type="gramStart"/>
      <w:r w:rsidRPr="009F4360">
        <w:rPr>
          <w:rFonts w:ascii="Arial" w:hAnsi="Arial" w:cs="Arial"/>
          <w:color w:val="000000"/>
        </w:rPr>
        <w:t>deve-se</w:t>
      </w:r>
      <w:proofErr w:type="gramEnd"/>
      <w:r w:rsidRPr="009F4360">
        <w:rPr>
          <w:rFonts w:ascii="Arial" w:hAnsi="Arial" w:cs="Arial"/>
          <w:color w:val="000000"/>
        </w:rPr>
        <w:t xml:space="preserve"> abrir totalmente o registro, pois o volume de água é grande e pode provocar transtornos;</w:t>
      </w:r>
    </w:p>
    <w:p w14:paraId="50A1821B" w14:textId="77777777" w:rsidR="006B333E" w:rsidRPr="000535B0" w:rsidRDefault="00DB764A">
      <w:pPr>
        <w:spacing w:line="360" w:lineRule="auto"/>
        <w:jc w:val="both"/>
        <w:rPr>
          <w:rFonts w:ascii="Arial" w:hAnsi="Arial" w:cs="Arial"/>
          <w:b/>
          <w:bCs/>
          <w:color w:val="000000"/>
        </w:rPr>
      </w:pPr>
      <w:r w:rsidRPr="000535B0">
        <w:rPr>
          <w:rFonts w:ascii="Arial" w:hAnsi="Arial" w:cs="Arial"/>
          <w:color w:val="000000"/>
        </w:rPr>
        <w:t>.</w:t>
      </w:r>
    </w:p>
    <w:p w14:paraId="5F091994" w14:textId="77777777" w:rsidR="006B333E" w:rsidRDefault="006B333E">
      <w:pPr>
        <w:spacing w:line="360" w:lineRule="auto"/>
        <w:jc w:val="both"/>
        <w:rPr>
          <w:rFonts w:ascii="Arial" w:hAnsi="Arial" w:cs="Arial"/>
        </w:rPr>
      </w:pPr>
    </w:p>
    <w:p w14:paraId="7B271F73" w14:textId="77777777" w:rsidR="00CA4003" w:rsidRDefault="00CA4003">
      <w:pPr>
        <w:spacing w:line="360" w:lineRule="auto"/>
        <w:jc w:val="both"/>
        <w:rPr>
          <w:rFonts w:ascii="Arial" w:hAnsi="Arial" w:cs="Arial"/>
        </w:rPr>
      </w:pPr>
    </w:p>
    <w:p w14:paraId="26EE7311" w14:textId="77777777" w:rsidR="006B333E" w:rsidRPr="00FA39C3" w:rsidRDefault="00DB764A">
      <w:pPr>
        <w:pStyle w:val="Ttulo1"/>
        <w:rPr>
          <w:rFonts w:ascii="Arial" w:hAnsi="Arial" w:cs="Arial"/>
          <w:b w:val="0"/>
          <w:bCs w:val="0"/>
          <w:sz w:val="24"/>
          <w:szCs w:val="24"/>
        </w:rPr>
      </w:pPr>
      <w:bookmarkStart w:id="26" w:name="_Toc112935674"/>
      <w:r w:rsidRPr="00FA39C3">
        <w:rPr>
          <w:rFonts w:ascii="Arial" w:hAnsi="Arial" w:cs="Arial"/>
          <w:sz w:val="24"/>
          <w:szCs w:val="24"/>
        </w:rPr>
        <w:t>V</w:t>
      </w:r>
      <w:r w:rsidR="006F0287">
        <w:rPr>
          <w:rFonts w:ascii="Arial" w:hAnsi="Arial" w:cs="Arial"/>
          <w:sz w:val="24"/>
          <w:szCs w:val="24"/>
        </w:rPr>
        <w:t>II</w:t>
      </w:r>
      <w:r w:rsidRPr="00FA39C3">
        <w:rPr>
          <w:rFonts w:ascii="Arial" w:hAnsi="Arial" w:cs="Arial"/>
          <w:sz w:val="24"/>
          <w:szCs w:val="24"/>
        </w:rPr>
        <w:t xml:space="preserve"> – TABELA DE MANUTENÇÃO PREVENTIVA E CORRETIVA/PLANO DE GARANTIA</w:t>
      </w:r>
      <w:bookmarkEnd w:id="26"/>
    </w:p>
    <w:p w14:paraId="24C1296C" w14:textId="77777777" w:rsidR="006B333E" w:rsidRPr="000535B0" w:rsidRDefault="006B333E">
      <w:pPr>
        <w:spacing w:line="360" w:lineRule="auto"/>
        <w:jc w:val="both"/>
        <w:rPr>
          <w:rFonts w:ascii="Arial" w:hAnsi="Arial" w:cs="Arial"/>
        </w:rPr>
      </w:pPr>
    </w:p>
    <w:p w14:paraId="215ECA56" w14:textId="77777777" w:rsidR="006B333E" w:rsidRPr="000535B0" w:rsidRDefault="00DB764A">
      <w:pPr>
        <w:spacing w:line="360" w:lineRule="auto"/>
        <w:jc w:val="both"/>
        <w:rPr>
          <w:rFonts w:ascii="Arial" w:hAnsi="Arial" w:cs="Arial"/>
          <w:b/>
          <w:bCs/>
          <w:color w:val="000000"/>
        </w:rPr>
      </w:pPr>
      <w:r w:rsidRPr="000535B0">
        <w:rPr>
          <w:rFonts w:ascii="Arial" w:hAnsi="Arial" w:cs="Arial"/>
          <w:color w:val="000000"/>
        </w:rPr>
        <w:t>Todos os componentes de seu imóvel necessitam de manutenção periódica. Da mesma forma, todo e qualquer componente danificado ou quebrado deve ser substituído imediatamente, de forma a assegurar as garantias dos demais itens e componentes.</w:t>
      </w:r>
    </w:p>
    <w:p w14:paraId="4C84FE43" w14:textId="77777777" w:rsidR="006B333E" w:rsidRPr="000535B0" w:rsidRDefault="00DB764A">
      <w:pPr>
        <w:spacing w:line="360" w:lineRule="auto"/>
        <w:jc w:val="both"/>
        <w:rPr>
          <w:rFonts w:ascii="Arial" w:hAnsi="Arial" w:cs="Arial"/>
          <w:b/>
          <w:bCs/>
          <w:color w:val="000000"/>
        </w:rPr>
      </w:pPr>
      <w:r w:rsidRPr="000535B0">
        <w:rPr>
          <w:rFonts w:ascii="Arial" w:hAnsi="Arial" w:cs="Arial"/>
          <w:color w:val="000000"/>
        </w:rPr>
        <w:t xml:space="preserve">É importante esclarecer que as garantias legais e mesmo aquelas que a construtora faz questão de assumir não são aplicáveis se o imóvel, suas partes, componentes e acessórios tiverem sido sujeitos à utilização inadequada, negligência, acidente ou tenham sido oriundos de serviços de terceiros, de modo que estejam afetadas suas especificações básicas. </w:t>
      </w:r>
    </w:p>
    <w:p w14:paraId="251B32F3" w14:textId="77777777" w:rsidR="006B333E" w:rsidRPr="000535B0" w:rsidRDefault="00DB764A">
      <w:pPr>
        <w:spacing w:line="360" w:lineRule="auto"/>
        <w:jc w:val="both"/>
        <w:rPr>
          <w:rFonts w:ascii="Arial" w:hAnsi="Arial" w:cs="Arial"/>
          <w:b/>
          <w:bCs/>
          <w:color w:val="000000"/>
        </w:rPr>
      </w:pPr>
      <w:r w:rsidRPr="000535B0">
        <w:rPr>
          <w:rFonts w:ascii="Arial" w:hAnsi="Arial" w:cs="Arial"/>
          <w:color w:val="000000"/>
        </w:rPr>
        <w:t xml:space="preserve">Dessa forma, adicionalmente às orientações apresentadas no capítulo </w:t>
      </w:r>
      <w:r w:rsidR="009F4360">
        <w:rPr>
          <w:rFonts w:ascii="Arial" w:hAnsi="Arial" w:cs="Arial"/>
          <w:color w:val="000000"/>
        </w:rPr>
        <w:t>V</w:t>
      </w:r>
      <w:r w:rsidRPr="000535B0">
        <w:rPr>
          <w:rFonts w:ascii="Arial" w:hAnsi="Arial" w:cs="Arial"/>
          <w:color w:val="000000"/>
        </w:rPr>
        <w:t xml:space="preserve">, apresentamos a seguir uma tabela de manutenção que pode poupá-lo de transtornos e despesas desnecessárias. </w:t>
      </w:r>
      <w:r w:rsidRPr="000535B0">
        <w:rPr>
          <w:rFonts w:ascii="Arial" w:hAnsi="Arial" w:cs="Arial"/>
          <w:color w:val="000000"/>
          <w:u w:val="single"/>
        </w:rPr>
        <w:t>Verificar os itens que fazer parte do projeto do empreendimento.</w:t>
      </w:r>
    </w:p>
    <w:p w14:paraId="1F7E4941" w14:textId="77777777" w:rsidR="00747966" w:rsidRDefault="00747966">
      <w:r>
        <w:rPr>
          <w:b/>
          <w:bCs/>
        </w:rPr>
        <w:br w:type="page"/>
      </w:r>
    </w:p>
    <w:tbl>
      <w:tblPr>
        <w:tblStyle w:val="SombreamentoMdio2-nfase6"/>
        <w:tblW w:w="10207" w:type="dxa"/>
        <w:tblLook w:val="04A0" w:firstRow="1" w:lastRow="0" w:firstColumn="1" w:lastColumn="0" w:noHBand="0" w:noVBand="1"/>
      </w:tblPr>
      <w:tblGrid>
        <w:gridCol w:w="1985"/>
        <w:gridCol w:w="1807"/>
        <w:gridCol w:w="1595"/>
        <w:gridCol w:w="1606"/>
        <w:gridCol w:w="1608"/>
        <w:gridCol w:w="1606"/>
      </w:tblGrid>
      <w:tr w:rsidR="00604122" w:rsidRPr="000535B0" w14:paraId="3673A639" w14:textId="77777777" w:rsidTr="00330D35">
        <w:trPr>
          <w:cnfStyle w:val="100000000000" w:firstRow="1" w:lastRow="0" w:firstColumn="0" w:lastColumn="0" w:oddVBand="0" w:evenVBand="0" w:oddHBand="0" w:evenHBand="0" w:firstRowFirstColumn="0" w:firstRowLastColumn="0" w:lastRowFirstColumn="0" w:lastRowLastColumn="0"/>
          <w:trHeight w:val="741"/>
        </w:trPr>
        <w:tc>
          <w:tcPr>
            <w:cnfStyle w:val="001000000100" w:firstRow="0" w:lastRow="0" w:firstColumn="1" w:lastColumn="0" w:oddVBand="0" w:evenVBand="0" w:oddHBand="0" w:evenHBand="0" w:firstRowFirstColumn="1" w:firstRowLastColumn="0" w:lastRowFirstColumn="0" w:lastRowLastColumn="0"/>
            <w:tcW w:w="10207" w:type="dxa"/>
            <w:gridSpan w:val="6"/>
            <w:tcBorders>
              <w:top w:val="single" w:sz="4" w:space="0" w:color="auto"/>
              <w:left w:val="single" w:sz="4" w:space="0" w:color="auto"/>
              <w:bottom w:val="single" w:sz="4" w:space="0" w:color="auto"/>
              <w:right w:val="single" w:sz="4" w:space="0" w:color="auto"/>
            </w:tcBorders>
            <w:shd w:val="clear" w:color="auto" w:fill="FF0000"/>
            <w:vAlign w:val="center"/>
          </w:tcPr>
          <w:p w14:paraId="4ACD0633" w14:textId="77777777" w:rsidR="00604122" w:rsidRPr="00373BC1" w:rsidRDefault="00FA39C3" w:rsidP="006E32FD">
            <w:pPr>
              <w:pStyle w:val="Contedodatabela"/>
              <w:jc w:val="center"/>
              <w:rPr>
                <w:rFonts w:ascii="Arial" w:hAnsi="Arial" w:cs="Arial"/>
                <w:bCs w:val="0"/>
              </w:rPr>
            </w:pPr>
            <w:r>
              <w:rPr>
                <w:rFonts w:ascii="Arial" w:hAnsi="Arial" w:cs="Arial"/>
                <w:u w:val="single"/>
              </w:rPr>
              <w:lastRenderedPageBreak/>
              <w:br w:type="page"/>
            </w:r>
            <w:r w:rsidR="00604122" w:rsidRPr="00373BC1">
              <w:rPr>
                <w:rFonts w:ascii="Arial" w:hAnsi="Arial" w:cs="Arial"/>
                <w:bCs w:val="0"/>
              </w:rPr>
              <w:t>Plano de manutenção preventiva e corretiva</w:t>
            </w:r>
          </w:p>
        </w:tc>
      </w:tr>
      <w:tr w:rsidR="00604122" w:rsidRPr="000535B0" w14:paraId="3598EF6C" w14:textId="77777777" w:rsidTr="00330D35">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shd w:val="clear" w:color="auto" w:fill="FF0000"/>
            <w:vAlign w:val="center"/>
          </w:tcPr>
          <w:p w14:paraId="0DBCAE6E" w14:textId="77777777" w:rsidR="00604122" w:rsidRPr="00373BC1" w:rsidRDefault="00604122" w:rsidP="006E32FD">
            <w:pPr>
              <w:pStyle w:val="Contedodatabela"/>
              <w:jc w:val="center"/>
              <w:rPr>
                <w:rFonts w:ascii="Arial" w:hAnsi="Arial" w:cs="Arial"/>
                <w:bCs w:val="0"/>
              </w:rPr>
            </w:pPr>
            <w:r w:rsidRPr="00373BC1">
              <w:rPr>
                <w:rFonts w:ascii="Arial" w:hAnsi="Arial" w:cs="Arial"/>
                <w:bCs w:val="0"/>
              </w:rPr>
              <w:t>Área</w:t>
            </w:r>
          </w:p>
        </w:tc>
        <w:tc>
          <w:tcPr>
            <w:tcW w:w="180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A7C5DA6"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Item</w:t>
            </w:r>
          </w:p>
        </w:tc>
        <w:tc>
          <w:tcPr>
            <w:tcW w:w="1595"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02158CF"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Descrição da manutenção</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A58DD30"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Providência</w:t>
            </w:r>
          </w:p>
        </w:tc>
        <w:tc>
          <w:tcPr>
            <w:tcW w:w="1608"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E2A21B4"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Período</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15BB0C4"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Tipo de inspeção e manutenção</w:t>
            </w:r>
          </w:p>
        </w:tc>
      </w:tr>
      <w:tr w:rsidR="00604122" w:rsidRPr="000535B0" w14:paraId="04F8E506" w14:textId="77777777" w:rsidTr="00330D35">
        <w:trPr>
          <w:trHeight w:val="2586"/>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shd w:val="clear" w:color="auto" w:fill="FF0000"/>
            <w:vAlign w:val="center"/>
          </w:tcPr>
          <w:p w14:paraId="4725E01F" w14:textId="77777777" w:rsidR="00604122" w:rsidRPr="00373BC1" w:rsidRDefault="00604122" w:rsidP="006E32FD">
            <w:pPr>
              <w:pStyle w:val="Contedodatabela"/>
              <w:jc w:val="center"/>
              <w:rPr>
                <w:rFonts w:ascii="Arial" w:hAnsi="Arial" w:cs="Arial"/>
              </w:rPr>
            </w:pPr>
            <w:r w:rsidRPr="00373BC1">
              <w:rPr>
                <w:rFonts w:ascii="Arial" w:hAnsi="Arial" w:cs="Arial"/>
              </w:rPr>
              <w:t>Alvenaria estrutural com bloco de concreto</w:t>
            </w:r>
          </w:p>
        </w:tc>
        <w:tc>
          <w:tcPr>
            <w:tcW w:w="180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313DB0F"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Paredes e muros</w:t>
            </w:r>
          </w:p>
        </w:tc>
        <w:tc>
          <w:tcPr>
            <w:tcW w:w="1595"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BC78119"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Inspeção visual buscando identificar fissuras e rachaduras.</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FB09432"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Comunicar à construtora</w:t>
            </w:r>
          </w:p>
        </w:tc>
        <w:tc>
          <w:tcPr>
            <w:tcW w:w="1608"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431FC3C"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Anual</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CA65ADF"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Preventiva</w:t>
            </w:r>
          </w:p>
        </w:tc>
      </w:tr>
      <w:tr w:rsidR="00604122" w:rsidRPr="000535B0" w14:paraId="2B8F8FFF" w14:textId="77777777" w:rsidTr="00330D35">
        <w:trPr>
          <w:cnfStyle w:val="000000100000" w:firstRow="0" w:lastRow="0" w:firstColumn="0" w:lastColumn="0" w:oddVBand="0" w:evenVBand="0" w:oddHBand="1"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shd w:val="clear" w:color="auto" w:fill="FF0000"/>
            <w:vAlign w:val="center"/>
          </w:tcPr>
          <w:p w14:paraId="5B76B9A5" w14:textId="77777777" w:rsidR="00604122" w:rsidRPr="00373BC1" w:rsidRDefault="00604122" w:rsidP="006E32FD">
            <w:pPr>
              <w:pStyle w:val="Contedodatabela"/>
              <w:jc w:val="center"/>
              <w:rPr>
                <w:rFonts w:ascii="Arial" w:hAnsi="Arial" w:cs="Arial"/>
              </w:rPr>
            </w:pPr>
            <w:r w:rsidRPr="00373BC1">
              <w:rPr>
                <w:rFonts w:ascii="Arial" w:hAnsi="Arial" w:cs="Arial"/>
              </w:rPr>
              <w:t>Revestimentos e pisos</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CDE0F"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Cerâmicas, mármores, granito</w:t>
            </w:r>
          </w:p>
        </w:tc>
        <w:tc>
          <w:tcPr>
            <w:tcW w:w="1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FCD9A"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Inspeção visual dos rejuntes, descolamento de reboco ou peça</w:t>
            </w: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F5300"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Reconstituição</w:t>
            </w:r>
          </w:p>
        </w:tc>
        <w:tc>
          <w:tcPr>
            <w:tcW w:w="16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020D6"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Semestral</w:t>
            </w: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728E"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Preventiva</w:t>
            </w:r>
          </w:p>
        </w:tc>
      </w:tr>
      <w:tr w:rsidR="00FA39C3" w:rsidRPr="000535B0" w14:paraId="4A45C4DC" w14:textId="77777777" w:rsidTr="00330D35">
        <w:trPr>
          <w:trHeight w:val="1765"/>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left w:val="single" w:sz="4" w:space="0" w:color="auto"/>
              <w:right w:val="single" w:sz="4" w:space="0" w:color="auto"/>
            </w:tcBorders>
            <w:shd w:val="clear" w:color="auto" w:fill="FF0000"/>
            <w:vAlign w:val="center"/>
          </w:tcPr>
          <w:p w14:paraId="3D93FE62" w14:textId="77777777" w:rsidR="00FA39C3" w:rsidRPr="00373BC1" w:rsidRDefault="00FA39C3" w:rsidP="00197C25">
            <w:pPr>
              <w:pStyle w:val="Contedodatabela"/>
              <w:jc w:val="center"/>
              <w:rPr>
                <w:rFonts w:ascii="Arial" w:hAnsi="Arial" w:cs="Arial"/>
              </w:rPr>
            </w:pPr>
            <w:r w:rsidRPr="00373BC1">
              <w:rPr>
                <w:rFonts w:ascii="Arial" w:hAnsi="Arial" w:cs="Arial"/>
              </w:rPr>
              <w:t>Pinturas</w:t>
            </w:r>
          </w:p>
        </w:tc>
        <w:tc>
          <w:tcPr>
            <w:tcW w:w="180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192B9C9" w14:textId="77777777" w:rsidR="00FA39C3" w:rsidRPr="000535B0" w:rsidRDefault="00FA39C3" w:rsidP="00197C25">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Paredes, tetos e pisos</w:t>
            </w:r>
          </w:p>
        </w:tc>
        <w:tc>
          <w:tcPr>
            <w:tcW w:w="1595"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4EE391A" w14:textId="77777777" w:rsidR="00FA39C3" w:rsidRPr="000535B0" w:rsidRDefault="00FA39C3" w:rsidP="00197C25">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Repintura</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2114F45" w14:textId="77777777" w:rsidR="00FA39C3" w:rsidRPr="000535B0" w:rsidRDefault="00FA39C3" w:rsidP="00197C25">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Providenciar reparo</w:t>
            </w:r>
          </w:p>
        </w:tc>
        <w:tc>
          <w:tcPr>
            <w:tcW w:w="1608"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D1AE614" w14:textId="77777777" w:rsidR="00FA39C3" w:rsidRPr="000535B0" w:rsidRDefault="009F4360" w:rsidP="00197C25">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anu</w:t>
            </w:r>
            <w:r w:rsidR="00FA39C3" w:rsidRPr="000535B0">
              <w:rPr>
                <w:rFonts w:ascii="Arial" w:hAnsi="Arial" w:cs="Arial"/>
              </w:rPr>
              <w:t>al</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BF96935" w14:textId="77777777" w:rsidR="00FA39C3" w:rsidRPr="000535B0" w:rsidRDefault="0064388C" w:rsidP="00197C25">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Preventiva</w:t>
            </w:r>
          </w:p>
        </w:tc>
      </w:tr>
      <w:tr w:rsidR="00FA39C3" w:rsidRPr="000535B0" w14:paraId="3FE1FF0B" w14:textId="77777777" w:rsidTr="00330D35">
        <w:trPr>
          <w:cnfStyle w:val="000000100000" w:firstRow="0" w:lastRow="0" w:firstColumn="0" w:lastColumn="0" w:oddVBand="0" w:evenVBand="0" w:oddHBand="1" w:evenHBand="0" w:firstRowFirstColumn="0" w:firstRowLastColumn="0" w:lastRowFirstColumn="0" w:lastRowLastColumn="0"/>
          <w:trHeight w:val="2244"/>
        </w:trPr>
        <w:tc>
          <w:tcPr>
            <w:cnfStyle w:val="001000000000" w:firstRow="0" w:lastRow="0" w:firstColumn="1" w:lastColumn="0" w:oddVBand="0" w:evenVBand="0" w:oddHBand="0" w:evenHBand="0" w:firstRowFirstColumn="0" w:firstRowLastColumn="0" w:lastRowFirstColumn="0" w:lastRowLastColumn="0"/>
            <w:tcW w:w="1985" w:type="dxa"/>
            <w:vMerge/>
            <w:tcBorders>
              <w:left w:val="single" w:sz="4" w:space="0" w:color="auto"/>
              <w:bottom w:val="single" w:sz="4" w:space="0" w:color="auto"/>
              <w:right w:val="single" w:sz="4" w:space="0" w:color="auto"/>
            </w:tcBorders>
            <w:shd w:val="clear" w:color="auto" w:fill="FF0000"/>
            <w:vAlign w:val="center"/>
          </w:tcPr>
          <w:p w14:paraId="719E0502" w14:textId="77777777" w:rsidR="00FA39C3" w:rsidRPr="000535B0" w:rsidRDefault="00FA39C3" w:rsidP="006E32FD">
            <w:pPr>
              <w:pStyle w:val="Contedodatabela"/>
              <w:jc w:val="center"/>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31CCE" w14:textId="77777777" w:rsidR="00FA39C3" w:rsidRPr="000535B0" w:rsidRDefault="00FA39C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Componentes metálicos</w:t>
            </w:r>
          </w:p>
        </w:tc>
        <w:tc>
          <w:tcPr>
            <w:tcW w:w="1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4E714" w14:textId="77777777" w:rsidR="00FA39C3" w:rsidRPr="000535B0" w:rsidRDefault="00FA39C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Identificação de pontos de ferrugem</w:t>
            </w: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18E62" w14:textId="77777777" w:rsidR="00FA39C3" w:rsidRPr="000535B0" w:rsidRDefault="00FA39C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Tratamento com primer antioxidante e pintura</w:t>
            </w:r>
          </w:p>
        </w:tc>
        <w:tc>
          <w:tcPr>
            <w:tcW w:w="16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00E36" w14:textId="77777777" w:rsidR="00FA39C3" w:rsidRPr="000535B0" w:rsidRDefault="0064388C"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semestral</w:t>
            </w: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DF879" w14:textId="77777777" w:rsidR="00FA39C3" w:rsidRPr="000535B0" w:rsidRDefault="00FA39C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Corretiva</w:t>
            </w:r>
          </w:p>
        </w:tc>
      </w:tr>
    </w:tbl>
    <w:p w14:paraId="5C020E9A" w14:textId="77777777" w:rsidR="0014197F" w:rsidRDefault="0014197F">
      <w:r>
        <w:rPr>
          <w:b/>
          <w:bCs/>
        </w:rPr>
        <w:br w:type="page"/>
      </w:r>
    </w:p>
    <w:tbl>
      <w:tblPr>
        <w:tblStyle w:val="SombreamentoMdio2-nfase6"/>
        <w:tblW w:w="10456" w:type="dxa"/>
        <w:tblLook w:val="04A0" w:firstRow="1" w:lastRow="0" w:firstColumn="1" w:lastColumn="0" w:noHBand="0" w:noVBand="1"/>
      </w:tblPr>
      <w:tblGrid>
        <w:gridCol w:w="1985"/>
        <w:gridCol w:w="21"/>
        <w:gridCol w:w="168"/>
        <w:gridCol w:w="1476"/>
        <w:gridCol w:w="52"/>
        <w:gridCol w:w="76"/>
        <w:gridCol w:w="1622"/>
        <w:gridCol w:w="235"/>
        <w:gridCol w:w="459"/>
        <w:gridCol w:w="909"/>
        <w:gridCol w:w="508"/>
        <w:gridCol w:w="250"/>
        <w:gridCol w:w="840"/>
        <w:gridCol w:w="186"/>
        <w:gridCol w:w="142"/>
        <w:gridCol w:w="1527"/>
      </w:tblGrid>
      <w:tr w:rsidR="00DF5264" w:rsidRPr="000535B0" w14:paraId="04A0366C" w14:textId="77777777" w:rsidTr="00330D35">
        <w:trPr>
          <w:cnfStyle w:val="100000000000" w:firstRow="1" w:lastRow="0" w:firstColumn="0" w:lastColumn="0" w:oddVBand="0" w:evenVBand="0" w:oddHBand="0" w:evenHBand="0" w:firstRowFirstColumn="0" w:firstRowLastColumn="0" w:lastRowFirstColumn="0" w:lastRowLastColumn="0"/>
          <w:trHeight w:val="698"/>
        </w:trPr>
        <w:tc>
          <w:tcPr>
            <w:cnfStyle w:val="001000000100" w:firstRow="0" w:lastRow="0" w:firstColumn="1" w:lastColumn="0" w:oddVBand="0" w:evenVBand="0" w:oddHBand="0" w:evenHBand="0" w:firstRowFirstColumn="1" w:firstRowLastColumn="0" w:lastRowFirstColumn="0" w:lastRowLastColumn="0"/>
            <w:tcW w:w="10456" w:type="dxa"/>
            <w:gridSpan w:val="16"/>
            <w:tcBorders>
              <w:top w:val="single" w:sz="4" w:space="0" w:color="auto"/>
              <w:left w:val="single" w:sz="4" w:space="0" w:color="auto"/>
              <w:bottom w:val="single" w:sz="4" w:space="0" w:color="auto"/>
              <w:right w:val="single" w:sz="4" w:space="0" w:color="auto"/>
            </w:tcBorders>
            <w:shd w:val="clear" w:color="auto" w:fill="FF0000"/>
            <w:vAlign w:val="center"/>
          </w:tcPr>
          <w:p w14:paraId="55F72055" w14:textId="77777777" w:rsidR="00DF5264" w:rsidRPr="0001094E" w:rsidRDefault="00FA39C3" w:rsidP="006E32FD">
            <w:pPr>
              <w:pStyle w:val="Contedodatabela"/>
              <w:jc w:val="center"/>
              <w:rPr>
                <w:rFonts w:ascii="Arial" w:hAnsi="Arial" w:cs="Arial"/>
                <w:bCs w:val="0"/>
              </w:rPr>
            </w:pPr>
            <w:r>
              <w:rPr>
                <w:rFonts w:ascii="Arial" w:hAnsi="Arial" w:cs="Arial"/>
              </w:rPr>
              <w:lastRenderedPageBreak/>
              <w:tab/>
            </w:r>
            <w:r w:rsidR="00DF5264" w:rsidRPr="0001094E">
              <w:rPr>
                <w:rFonts w:ascii="Arial" w:hAnsi="Arial" w:cs="Arial"/>
                <w:bCs w:val="0"/>
              </w:rPr>
              <w:t>Plano de manutenção preventiva e corretiva</w:t>
            </w:r>
          </w:p>
        </w:tc>
      </w:tr>
      <w:tr w:rsidR="00DF5264" w:rsidRPr="000535B0" w14:paraId="53B8BECE"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11548309" w14:textId="77777777" w:rsidR="00DF5264" w:rsidRPr="0001094E" w:rsidRDefault="00DF5264" w:rsidP="006E32FD">
            <w:pPr>
              <w:pStyle w:val="Contedodatabela"/>
              <w:jc w:val="center"/>
              <w:rPr>
                <w:rFonts w:ascii="Arial" w:hAnsi="Arial" w:cs="Arial"/>
                <w:bCs w:val="0"/>
              </w:rPr>
            </w:pPr>
            <w:r w:rsidRPr="0001094E">
              <w:rPr>
                <w:rFonts w:ascii="Arial" w:hAnsi="Arial" w:cs="Arial"/>
                <w:bCs w:val="0"/>
              </w:rPr>
              <w:t>Área</w:t>
            </w:r>
          </w:p>
        </w:tc>
        <w:tc>
          <w:tcPr>
            <w:tcW w:w="1696"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233B3C7"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Item</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484CC62"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Descrição da manutenção</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5A1A571"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Providência</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554B1BA"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Período</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D32DF98"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Tipo de inspeção e manutenção</w:t>
            </w:r>
          </w:p>
        </w:tc>
      </w:tr>
      <w:tr w:rsidR="00DF5264" w:rsidRPr="000535B0" w14:paraId="5B56F7CB" w14:textId="77777777" w:rsidTr="00330D35">
        <w:tc>
          <w:tcPr>
            <w:cnfStyle w:val="001000000000" w:firstRow="0" w:lastRow="0" w:firstColumn="1" w:lastColumn="0" w:oddVBand="0" w:evenVBand="0" w:oddHBand="0" w:evenHBand="0" w:firstRowFirstColumn="0" w:firstRowLastColumn="0" w:lastRowFirstColumn="0" w:lastRowLastColumn="0"/>
            <w:tcW w:w="2006" w:type="dxa"/>
            <w:gridSpan w:val="2"/>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717CD6F3" w14:textId="77777777" w:rsidR="00DF5264" w:rsidRPr="0001094E" w:rsidRDefault="00DF5264" w:rsidP="006E32FD">
            <w:pPr>
              <w:pStyle w:val="Contedodatabela"/>
              <w:jc w:val="center"/>
              <w:rPr>
                <w:rFonts w:ascii="Arial" w:hAnsi="Arial" w:cs="Arial"/>
              </w:rPr>
            </w:pPr>
            <w:r w:rsidRPr="0001094E">
              <w:rPr>
                <w:rFonts w:ascii="Arial" w:hAnsi="Arial" w:cs="Arial"/>
              </w:rPr>
              <w:t>Esquadrias</w:t>
            </w:r>
          </w:p>
        </w:tc>
        <w:tc>
          <w:tcPr>
            <w:tcW w:w="16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F1A9E"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Ferragens e trilhos</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D006E"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Lubrificar</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65E6A"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Providencias manutenção</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0FC46"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Trimestral</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AD555" w14:textId="77777777" w:rsidR="00DF5264" w:rsidRPr="000535B0" w:rsidRDefault="0064388C"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Preventiva</w:t>
            </w:r>
          </w:p>
        </w:tc>
      </w:tr>
      <w:tr w:rsidR="00DF5264" w:rsidRPr="000535B0" w14:paraId="4D93F46C"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326CFF63" w14:textId="77777777" w:rsidR="00DF5264" w:rsidRPr="000535B0" w:rsidRDefault="00DF5264" w:rsidP="006E32FD">
            <w:pPr>
              <w:pStyle w:val="Contedodatabela"/>
              <w:jc w:val="center"/>
              <w:rPr>
                <w:rFonts w:ascii="Arial" w:hAnsi="Arial" w:cs="Arial"/>
              </w:rPr>
            </w:pPr>
          </w:p>
        </w:tc>
        <w:tc>
          <w:tcPr>
            <w:tcW w:w="1696"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A8E4E3C"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Componentes metálicos</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05C2265"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Verificar funcionamento, encaixe e empenos</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9A06B49"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Providenciar manutenção</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A40AD42"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Anual</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E43795F"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Preventiva</w:t>
            </w:r>
          </w:p>
        </w:tc>
      </w:tr>
      <w:tr w:rsidR="00DF5264" w:rsidRPr="000535B0" w14:paraId="4B71CFCD" w14:textId="77777777" w:rsidTr="00330D35">
        <w:tc>
          <w:tcPr>
            <w:cnfStyle w:val="001000000000" w:firstRow="0" w:lastRow="0" w:firstColumn="1" w:lastColumn="0" w:oddVBand="0" w:evenVBand="0" w:oddHBand="0" w:evenHBand="0" w:firstRowFirstColumn="0" w:firstRowLastColumn="0" w:lastRowFirstColumn="0" w:lastRowLastColumn="0"/>
            <w:tcW w:w="2006"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4014B4F1" w14:textId="77777777" w:rsidR="00DF5264" w:rsidRPr="000535B0" w:rsidRDefault="00DF5264" w:rsidP="006E32FD">
            <w:pPr>
              <w:pStyle w:val="Contedodatabela"/>
              <w:jc w:val="center"/>
              <w:rPr>
                <w:rFonts w:ascii="Arial" w:hAnsi="Arial" w:cs="Arial"/>
              </w:rPr>
            </w:pPr>
          </w:p>
        </w:tc>
        <w:tc>
          <w:tcPr>
            <w:tcW w:w="16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E55FE"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Esquadrias de alumínio</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E650"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Aplicar silicone no perímetro externo da esquadria de alumínio</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15A6A"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Providenciar manutenção</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655B1"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Trimestral</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2688D"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Preventiva</w:t>
            </w:r>
          </w:p>
        </w:tc>
      </w:tr>
      <w:tr w:rsidR="00DF5264" w:rsidRPr="000535B0" w14:paraId="15DFF2B9" w14:textId="77777777" w:rsidTr="00330D35">
        <w:trPr>
          <w:cnfStyle w:val="000000100000" w:firstRow="0" w:lastRow="0" w:firstColumn="0" w:lastColumn="0" w:oddVBand="0" w:evenVBand="0" w:oddHBand="1" w:evenHBand="0" w:firstRowFirstColumn="0" w:firstRowLastColumn="0" w:lastRowFirstColumn="0" w:lastRowLastColumn="0"/>
          <w:trHeight w:val="2144"/>
        </w:trPr>
        <w:tc>
          <w:tcPr>
            <w:cnfStyle w:val="001000000000" w:firstRow="0" w:lastRow="0" w:firstColumn="1" w:lastColumn="0" w:oddVBand="0" w:evenVBand="0" w:oddHBand="0" w:evenHBand="0" w:firstRowFirstColumn="0" w:firstRowLastColumn="0" w:lastRowFirstColumn="0" w:lastRowLastColumn="0"/>
            <w:tcW w:w="2006" w:type="dxa"/>
            <w:gridSpan w:val="2"/>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683DB87F" w14:textId="77777777" w:rsidR="00DF5264" w:rsidRPr="000535B0" w:rsidRDefault="00DF5264" w:rsidP="006E32FD">
            <w:pPr>
              <w:pStyle w:val="Contedodatabela"/>
              <w:jc w:val="center"/>
              <w:rPr>
                <w:rFonts w:ascii="Arial" w:hAnsi="Arial" w:cs="Arial"/>
              </w:rPr>
            </w:pPr>
            <w:r w:rsidRPr="000535B0">
              <w:rPr>
                <w:rFonts w:ascii="Arial" w:hAnsi="Arial" w:cs="Arial"/>
              </w:rPr>
              <w:t>Impermeabilização e vedações</w:t>
            </w:r>
          </w:p>
        </w:tc>
        <w:tc>
          <w:tcPr>
            <w:tcW w:w="1696"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2DBD5DA"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Caixa d'água e lajes</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6A7CD62"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Inspeção visual buscando identificar infiltrações ou vazamentos</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E7F037D"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Providenciar reparo</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9B5B8E9"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Anual e após período chuvoso</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B83AF11" w14:textId="77777777" w:rsidR="00DF5264" w:rsidRPr="000535B0" w:rsidRDefault="0064388C"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Corretiva</w:t>
            </w:r>
          </w:p>
        </w:tc>
      </w:tr>
      <w:tr w:rsidR="00DF5264" w:rsidRPr="000535B0" w14:paraId="4808D8EF" w14:textId="77777777" w:rsidTr="00330D35">
        <w:trPr>
          <w:trHeight w:val="2430"/>
        </w:trPr>
        <w:tc>
          <w:tcPr>
            <w:cnfStyle w:val="001000000000" w:firstRow="0" w:lastRow="0" w:firstColumn="1" w:lastColumn="0" w:oddVBand="0" w:evenVBand="0" w:oddHBand="0" w:evenHBand="0" w:firstRowFirstColumn="0" w:firstRowLastColumn="0" w:lastRowFirstColumn="0" w:lastRowLastColumn="0"/>
            <w:tcW w:w="2006"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4B6F6AFD" w14:textId="77777777" w:rsidR="00DF5264" w:rsidRPr="000535B0" w:rsidRDefault="00DF5264" w:rsidP="006E32FD">
            <w:pPr>
              <w:pStyle w:val="Contedodatabela"/>
              <w:jc w:val="center"/>
              <w:rPr>
                <w:rFonts w:ascii="Arial" w:hAnsi="Arial" w:cs="Arial"/>
              </w:rPr>
            </w:pPr>
          </w:p>
        </w:tc>
        <w:tc>
          <w:tcPr>
            <w:tcW w:w="16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84634"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Caixas d'água</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9E7A6"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Inspeção visual buscando identificar sujeiras e impurezas na água</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88BF7"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Limpeza</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E7992"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Semestral</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A8CCF"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Preventiva</w:t>
            </w:r>
          </w:p>
        </w:tc>
      </w:tr>
      <w:tr w:rsidR="00DF5264" w:rsidRPr="000535B0" w14:paraId="0A43F00F" w14:textId="77777777" w:rsidTr="00330D35">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006" w:type="dxa"/>
            <w:gridSpan w:val="2"/>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16772CDB" w14:textId="77777777" w:rsidR="00DF5264" w:rsidRPr="000535B0" w:rsidRDefault="00DF5264" w:rsidP="006E32FD">
            <w:pPr>
              <w:pStyle w:val="Contedodatabela"/>
              <w:jc w:val="center"/>
              <w:rPr>
                <w:rFonts w:ascii="Arial" w:hAnsi="Arial" w:cs="Arial"/>
              </w:rPr>
            </w:pPr>
            <w:r w:rsidRPr="000535B0">
              <w:rPr>
                <w:rFonts w:ascii="Arial" w:hAnsi="Arial" w:cs="Arial"/>
              </w:rPr>
              <w:t>Instalações elétricas</w:t>
            </w:r>
          </w:p>
        </w:tc>
        <w:tc>
          <w:tcPr>
            <w:tcW w:w="1696"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50093D7"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Circuitos, disjuntores, tomadas e interruptores</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234877B"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Reapertar parafusos, troca de disjuntores, revisão nas conexões</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43E5493"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Contratar profissional habilitado</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63F4B8B"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Anual</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541D98E"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Preventiva</w:t>
            </w:r>
          </w:p>
        </w:tc>
      </w:tr>
      <w:tr w:rsidR="00DF5264" w:rsidRPr="000535B0" w14:paraId="57B245A7" w14:textId="77777777" w:rsidTr="00330D35">
        <w:trPr>
          <w:trHeight w:val="916"/>
        </w:trPr>
        <w:tc>
          <w:tcPr>
            <w:cnfStyle w:val="001000000000" w:firstRow="0" w:lastRow="0" w:firstColumn="1" w:lastColumn="0" w:oddVBand="0" w:evenVBand="0" w:oddHBand="0" w:evenHBand="0" w:firstRowFirstColumn="0" w:firstRowLastColumn="0" w:lastRowFirstColumn="0" w:lastRowLastColumn="0"/>
            <w:tcW w:w="2006"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6B5D3043" w14:textId="77777777" w:rsidR="00DF5264" w:rsidRPr="000535B0" w:rsidRDefault="00DF5264" w:rsidP="006E32FD">
            <w:pPr>
              <w:pStyle w:val="Contedodatabela"/>
              <w:jc w:val="center"/>
              <w:rPr>
                <w:rFonts w:ascii="Arial" w:hAnsi="Arial" w:cs="Arial"/>
              </w:rPr>
            </w:pPr>
          </w:p>
        </w:tc>
        <w:tc>
          <w:tcPr>
            <w:tcW w:w="16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158BF"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Equipamentos</w:t>
            </w:r>
          </w:p>
        </w:tc>
        <w:tc>
          <w:tcPr>
            <w:tcW w:w="330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6927E"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Seguir manutenção recomendada pelo fabricante</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ED665"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Conforme fabricante</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3CCBC"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Preventiva</w:t>
            </w:r>
          </w:p>
        </w:tc>
      </w:tr>
      <w:tr w:rsidR="00604122" w:rsidRPr="000535B0" w14:paraId="09624188" w14:textId="77777777" w:rsidTr="00330D3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0456" w:type="dxa"/>
            <w:gridSpan w:val="16"/>
            <w:tcBorders>
              <w:top w:val="single" w:sz="4" w:space="0" w:color="auto"/>
              <w:left w:val="single" w:sz="4" w:space="0" w:color="auto"/>
              <w:bottom w:val="single" w:sz="4" w:space="0" w:color="auto"/>
              <w:right w:val="single" w:sz="4" w:space="0" w:color="auto"/>
            </w:tcBorders>
            <w:shd w:val="clear" w:color="auto" w:fill="FF0000"/>
            <w:vAlign w:val="center"/>
          </w:tcPr>
          <w:p w14:paraId="6D26ED15" w14:textId="77777777" w:rsidR="00604122" w:rsidRPr="0001094E" w:rsidRDefault="00604122" w:rsidP="006E32FD">
            <w:pPr>
              <w:pStyle w:val="Contedodatabela"/>
              <w:jc w:val="center"/>
              <w:rPr>
                <w:rFonts w:ascii="Arial" w:hAnsi="Arial" w:cs="Arial"/>
                <w:bCs w:val="0"/>
              </w:rPr>
            </w:pPr>
            <w:r w:rsidRPr="0001094E">
              <w:rPr>
                <w:rFonts w:ascii="Arial" w:hAnsi="Arial" w:cs="Arial"/>
                <w:bCs w:val="0"/>
              </w:rPr>
              <w:lastRenderedPageBreak/>
              <w:t>Plano de manutenção preventiva e corretiva</w:t>
            </w:r>
          </w:p>
        </w:tc>
      </w:tr>
      <w:tr w:rsidR="0001094E" w:rsidRPr="000535B0" w14:paraId="012F0124" w14:textId="77777777" w:rsidTr="00330D35">
        <w:trPr>
          <w:trHeight w:val="1005"/>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shd w:val="clear" w:color="auto" w:fill="FF0000"/>
            <w:vAlign w:val="center"/>
          </w:tcPr>
          <w:p w14:paraId="1978BE79" w14:textId="77777777" w:rsidR="00604122" w:rsidRPr="0001094E" w:rsidRDefault="00604122" w:rsidP="006E32FD">
            <w:pPr>
              <w:pStyle w:val="Contedodatabela"/>
              <w:jc w:val="center"/>
              <w:rPr>
                <w:rFonts w:ascii="Arial" w:hAnsi="Arial" w:cs="Arial"/>
                <w:bCs w:val="0"/>
              </w:rPr>
            </w:pPr>
            <w:r w:rsidRPr="0001094E">
              <w:rPr>
                <w:rFonts w:ascii="Arial" w:hAnsi="Arial" w:cs="Arial"/>
                <w:bCs w:val="0"/>
              </w:rPr>
              <w:t>Área</w:t>
            </w:r>
          </w:p>
        </w:tc>
        <w:tc>
          <w:tcPr>
            <w:tcW w:w="166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82FE70C"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4197F">
              <w:rPr>
                <w:rFonts w:ascii="Arial" w:hAnsi="Arial" w:cs="Arial"/>
                <w:b/>
                <w:bCs/>
                <w:sz w:val="18"/>
                <w:szCs w:val="18"/>
              </w:rPr>
              <w:t>Item</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0BF8EF3"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4197F">
              <w:rPr>
                <w:rFonts w:ascii="Arial" w:hAnsi="Arial" w:cs="Arial"/>
                <w:b/>
                <w:bCs/>
                <w:sz w:val="18"/>
                <w:szCs w:val="18"/>
              </w:rPr>
              <w:t>Descrição da manutenção</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FDBE713"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4197F">
              <w:rPr>
                <w:rFonts w:ascii="Arial" w:hAnsi="Arial" w:cs="Arial"/>
                <w:b/>
                <w:bCs/>
                <w:sz w:val="18"/>
                <w:szCs w:val="18"/>
              </w:rPr>
              <w:t>Providência</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23CCC33"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4197F">
              <w:rPr>
                <w:rFonts w:ascii="Arial" w:hAnsi="Arial" w:cs="Arial"/>
                <w:b/>
                <w:bCs/>
                <w:sz w:val="18"/>
                <w:szCs w:val="18"/>
              </w:rPr>
              <w:t>Período</w:t>
            </w:r>
          </w:p>
        </w:tc>
        <w:tc>
          <w:tcPr>
            <w:tcW w:w="152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1728396"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4197F">
              <w:rPr>
                <w:rFonts w:ascii="Arial" w:hAnsi="Arial" w:cs="Arial"/>
                <w:b/>
                <w:bCs/>
                <w:sz w:val="18"/>
                <w:szCs w:val="18"/>
              </w:rPr>
              <w:t>Tipo de inspeção e manutenção</w:t>
            </w:r>
          </w:p>
        </w:tc>
      </w:tr>
      <w:tr w:rsidR="0001094E" w:rsidRPr="000535B0" w14:paraId="4E4D63FE" w14:textId="77777777" w:rsidTr="00330D3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034B67EC" w14:textId="77777777" w:rsidR="00604122" w:rsidRPr="0001094E" w:rsidRDefault="00604122" w:rsidP="006E32FD">
            <w:pPr>
              <w:pStyle w:val="Contedodatabela"/>
              <w:jc w:val="center"/>
              <w:rPr>
                <w:rFonts w:ascii="Arial" w:hAnsi="Arial" w:cs="Arial"/>
              </w:rPr>
            </w:pPr>
            <w:r w:rsidRPr="0001094E">
              <w:rPr>
                <w:rFonts w:ascii="Arial" w:hAnsi="Arial" w:cs="Arial"/>
              </w:rPr>
              <w:t>Instalações hidrossanitárias</w:t>
            </w:r>
          </w:p>
        </w:tc>
        <w:tc>
          <w:tcPr>
            <w:tcW w:w="16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E71CB"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Caixa de gordura</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072C4"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Inspeção visual</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F97A8"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Limpeza</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9C253" w14:textId="77777777" w:rsidR="00604122" w:rsidRPr="0014197F" w:rsidRDefault="0064388C"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04 meses</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0D022"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Preventiva</w:t>
            </w:r>
          </w:p>
        </w:tc>
      </w:tr>
      <w:tr w:rsidR="0001094E" w:rsidRPr="000535B0" w14:paraId="4BEE15B2" w14:textId="77777777" w:rsidTr="00330D35">
        <w:trPr>
          <w:trHeight w:val="731"/>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0A01F799" w14:textId="77777777" w:rsidR="00604122" w:rsidRPr="0001094E" w:rsidRDefault="00604122" w:rsidP="006E32FD">
            <w:pPr>
              <w:pStyle w:val="Contedodatabela"/>
              <w:jc w:val="center"/>
              <w:rPr>
                <w:rFonts w:ascii="Arial" w:hAnsi="Arial" w:cs="Arial"/>
              </w:rPr>
            </w:pPr>
          </w:p>
        </w:tc>
        <w:tc>
          <w:tcPr>
            <w:tcW w:w="166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884576A"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Ralos e sifões</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81A4523"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Retirar tampas e retirar material acumulado</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2DB426F"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Limpeza</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0905353" w14:textId="77777777" w:rsidR="00604122" w:rsidRPr="0014197F" w:rsidRDefault="0064388C"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trimestral</w:t>
            </w:r>
          </w:p>
        </w:tc>
        <w:tc>
          <w:tcPr>
            <w:tcW w:w="152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BD95712"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Preventiva</w:t>
            </w:r>
          </w:p>
        </w:tc>
      </w:tr>
      <w:tr w:rsidR="001C47EA" w:rsidRPr="000535B0" w14:paraId="19ACED83"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07C3246F" w14:textId="77777777" w:rsidR="00604122" w:rsidRPr="0001094E" w:rsidRDefault="00604122" w:rsidP="006E32FD">
            <w:pPr>
              <w:pStyle w:val="Contedodatabela"/>
              <w:jc w:val="center"/>
              <w:rPr>
                <w:rFonts w:ascii="Arial" w:hAnsi="Arial" w:cs="Arial"/>
              </w:rPr>
            </w:pPr>
          </w:p>
        </w:tc>
        <w:tc>
          <w:tcPr>
            <w:tcW w:w="16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976D6"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Caixa sifonada de banheiro</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0D8A4"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Inspeção visual</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3F0CF"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Limpeza</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9F7E3"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Trimestral</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78C44"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Preventiva</w:t>
            </w:r>
          </w:p>
        </w:tc>
      </w:tr>
      <w:tr w:rsidR="001C47EA" w:rsidRPr="000535B0" w14:paraId="20C21DDD" w14:textId="77777777" w:rsidTr="00330D35">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1A208825" w14:textId="77777777" w:rsidR="00604122" w:rsidRPr="0001094E" w:rsidRDefault="00604122" w:rsidP="006E32FD">
            <w:pPr>
              <w:pStyle w:val="Contedodatabela"/>
              <w:jc w:val="center"/>
              <w:rPr>
                <w:rFonts w:ascii="Arial" w:hAnsi="Arial" w:cs="Arial"/>
              </w:rPr>
            </w:pPr>
          </w:p>
        </w:tc>
        <w:tc>
          <w:tcPr>
            <w:tcW w:w="166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D13A6D7"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Tubulações</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5F4772D"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Limpar em caso de entupimento</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E8CB092"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Contratar profissional habilitado</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65EA5DB"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Na ocorrência</w:t>
            </w:r>
          </w:p>
        </w:tc>
        <w:tc>
          <w:tcPr>
            <w:tcW w:w="152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80DB413"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Corretiva</w:t>
            </w:r>
          </w:p>
        </w:tc>
      </w:tr>
      <w:tr w:rsidR="0001094E" w:rsidRPr="000535B0" w14:paraId="084772A8" w14:textId="77777777" w:rsidTr="00330D3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52005C69" w14:textId="77777777" w:rsidR="00604122" w:rsidRPr="0001094E" w:rsidRDefault="00604122" w:rsidP="006E32FD">
            <w:pPr>
              <w:pStyle w:val="Contedodatabela"/>
              <w:jc w:val="center"/>
              <w:rPr>
                <w:rFonts w:ascii="Arial" w:hAnsi="Arial" w:cs="Arial"/>
              </w:rPr>
            </w:pPr>
          </w:p>
        </w:tc>
        <w:tc>
          <w:tcPr>
            <w:tcW w:w="16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5F9AA"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Buchas, registros e sistema de descarga</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7E092"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Desgaste em função do tempo de uso</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F3DF1"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Contratar profissional habilitado</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83EF6"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Na ocorrência</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4394F"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Corretiva</w:t>
            </w:r>
          </w:p>
        </w:tc>
      </w:tr>
      <w:tr w:rsidR="0001094E" w:rsidRPr="000535B0" w14:paraId="3ED84D46" w14:textId="77777777" w:rsidTr="00330D35">
        <w:trPr>
          <w:trHeight w:val="1100"/>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38063A2C" w14:textId="77777777" w:rsidR="002F5FF7" w:rsidRPr="0001094E" w:rsidRDefault="002F5FF7" w:rsidP="006E32FD">
            <w:pPr>
              <w:pStyle w:val="Contedodatabela"/>
              <w:jc w:val="center"/>
              <w:rPr>
                <w:rFonts w:ascii="Arial" w:hAnsi="Arial" w:cs="Arial"/>
              </w:rPr>
            </w:pPr>
            <w:r w:rsidRPr="0001094E">
              <w:rPr>
                <w:rFonts w:ascii="Arial" w:hAnsi="Arial" w:cs="Arial"/>
              </w:rPr>
              <w:t>Revestimentos internos, paredes, piso, tetos e fachadas</w:t>
            </w:r>
          </w:p>
        </w:tc>
        <w:tc>
          <w:tcPr>
            <w:tcW w:w="16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28B17"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Alvenaria e reboco</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EDAC8"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Inspeção visual buscando identificar a integridade, fissuras, trincas e rachaduras</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BF3F1"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Analisar causas e providenciar reparos</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A0A65"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Anual</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D6DC0"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Corretiva</w:t>
            </w:r>
          </w:p>
        </w:tc>
      </w:tr>
      <w:tr w:rsidR="0001094E" w:rsidRPr="000535B0" w14:paraId="3FDEC149" w14:textId="77777777" w:rsidTr="00330D35">
        <w:trPr>
          <w:cnfStyle w:val="000000100000" w:firstRow="0" w:lastRow="0" w:firstColumn="0" w:lastColumn="0" w:oddVBand="0" w:evenVBand="0" w:oddHBand="1" w:evenHBand="0"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0B193DD7" w14:textId="77777777" w:rsidR="002F5FF7" w:rsidRPr="000535B0" w:rsidRDefault="002F5FF7" w:rsidP="006E32FD">
            <w:pPr>
              <w:pStyle w:val="Contedodatabela"/>
              <w:jc w:val="center"/>
              <w:rPr>
                <w:rFonts w:ascii="Arial" w:hAnsi="Arial" w:cs="Arial"/>
              </w:rPr>
            </w:pPr>
          </w:p>
        </w:tc>
        <w:tc>
          <w:tcPr>
            <w:tcW w:w="1665" w:type="dxa"/>
            <w:gridSpan w:val="3"/>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266188D"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Cerâmicas, azulejos mármore e granitos</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1C8C2F3"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 xml:space="preserve">Inspeção visual </w:t>
            </w:r>
            <w:proofErr w:type="gramStart"/>
            <w:r w:rsidRPr="0014197F">
              <w:rPr>
                <w:rFonts w:ascii="Arial" w:hAnsi="Arial" w:cs="Arial"/>
                <w:sz w:val="18"/>
                <w:szCs w:val="18"/>
              </w:rPr>
              <w:t>buscando  identificar</w:t>
            </w:r>
            <w:proofErr w:type="gramEnd"/>
            <w:r w:rsidRPr="0014197F">
              <w:rPr>
                <w:rFonts w:ascii="Arial" w:hAnsi="Arial" w:cs="Arial"/>
                <w:sz w:val="18"/>
                <w:szCs w:val="18"/>
              </w:rPr>
              <w:t xml:space="preserve"> a integridade, fissuras, trincas e pontos falhos do rejunte</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DEBA312"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Rejuntar principalmente nas áreas do box do banho e bancada</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3DBA543" w14:textId="77777777" w:rsidR="002F5FF7" w:rsidRPr="0014197F" w:rsidRDefault="0064388C"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Semestral</w:t>
            </w:r>
            <w:r w:rsidR="002F5FF7" w:rsidRPr="0014197F">
              <w:rPr>
                <w:rFonts w:ascii="Arial" w:hAnsi="Arial" w:cs="Arial"/>
                <w:sz w:val="18"/>
                <w:szCs w:val="18"/>
              </w:rPr>
              <w:t>/</w:t>
            </w:r>
            <w:r>
              <w:rPr>
                <w:rFonts w:ascii="Arial" w:hAnsi="Arial" w:cs="Arial"/>
                <w:sz w:val="18"/>
                <w:szCs w:val="18"/>
              </w:rPr>
              <w:t xml:space="preserve"> </w:t>
            </w:r>
            <w:r w:rsidR="002F5FF7" w:rsidRPr="0014197F">
              <w:rPr>
                <w:rFonts w:ascii="Arial" w:hAnsi="Arial" w:cs="Arial"/>
                <w:sz w:val="18"/>
                <w:szCs w:val="18"/>
              </w:rPr>
              <w:t>na ocorrência</w:t>
            </w:r>
          </w:p>
        </w:tc>
        <w:tc>
          <w:tcPr>
            <w:tcW w:w="152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C5FBCE7"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Preventiva / corretiva</w:t>
            </w:r>
          </w:p>
        </w:tc>
      </w:tr>
      <w:tr w:rsidR="0001094E" w:rsidRPr="000535B0" w14:paraId="1B99CFDC" w14:textId="77777777" w:rsidTr="00330D35">
        <w:trPr>
          <w:trHeight w:val="912"/>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5FA9DF6A" w14:textId="77777777" w:rsidR="002F5FF7" w:rsidRPr="000535B0" w:rsidRDefault="002F5FF7" w:rsidP="006E32FD">
            <w:pPr>
              <w:pStyle w:val="Contedodatabela"/>
              <w:jc w:val="center"/>
              <w:rPr>
                <w:rFonts w:ascii="Arial" w:hAnsi="Arial" w:cs="Arial"/>
              </w:rPr>
            </w:pPr>
          </w:p>
        </w:tc>
        <w:tc>
          <w:tcPr>
            <w:tcW w:w="166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CD3CE"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28647B3"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Deslocamento de reboco ou peças</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4796AE8"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Providenciar reparo com pessoal habilitado</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10707B2"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Na ocorrência</w:t>
            </w:r>
          </w:p>
        </w:tc>
        <w:tc>
          <w:tcPr>
            <w:tcW w:w="152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5BF0118"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Corretiva</w:t>
            </w:r>
          </w:p>
        </w:tc>
      </w:tr>
      <w:tr w:rsidR="0001094E" w:rsidRPr="000535B0" w14:paraId="79473066" w14:textId="77777777" w:rsidTr="00330D35">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76C7F21A" w14:textId="77777777" w:rsidR="002F5FF7" w:rsidRPr="000535B0" w:rsidRDefault="002F5FF7" w:rsidP="006E32FD">
            <w:pPr>
              <w:pStyle w:val="Contedodatabela"/>
              <w:jc w:val="center"/>
              <w:rPr>
                <w:rFonts w:ascii="Arial" w:hAnsi="Arial" w:cs="Arial"/>
              </w:rPr>
            </w:pPr>
          </w:p>
        </w:tc>
        <w:tc>
          <w:tcPr>
            <w:tcW w:w="166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FBEB6"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E644247"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Verificar aderência e juntas de dilatação (se houver)</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74F88DE"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Contratar pessoal habilitado</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14275C7"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Anual</w:t>
            </w:r>
          </w:p>
        </w:tc>
        <w:tc>
          <w:tcPr>
            <w:tcW w:w="152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DAD37EB"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Preventivo</w:t>
            </w:r>
          </w:p>
        </w:tc>
      </w:tr>
      <w:tr w:rsidR="0001094E" w:rsidRPr="000535B0" w14:paraId="57ABDCFC" w14:textId="77777777" w:rsidTr="00330D35">
        <w:trPr>
          <w:trHeight w:val="651"/>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3B18A6FA" w14:textId="77777777" w:rsidR="002F5FF7" w:rsidRPr="000535B0" w:rsidRDefault="002F5FF7" w:rsidP="006E32FD">
            <w:pPr>
              <w:pStyle w:val="Contedodatabela"/>
              <w:jc w:val="center"/>
              <w:rPr>
                <w:rFonts w:ascii="Arial" w:hAnsi="Arial" w:cs="Arial"/>
              </w:rPr>
            </w:pPr>
          </w:p>
        </w:tc>
        <w:tc>
          <w:tcPr>
            <w:tcW w:w="16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8A48"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Pintura</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7AE3E"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Repintar</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4624E"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Contratar pessoal habilitado</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25BF" w14:textId="77777777" w:rsidR="002F5FF7" w:rsidRPr="0014197F" w:rsidRDefault="0064388C"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18 meses</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1014D"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Preventivo</w:t>
            </w:r>
          </w:p>
        </w:tc>
      </w:tr>
      <w:tr w:rsidR="00604122" w:rsidRPr="000535B0" w14:paraId="5BA6E6F2"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16"/>
            <w:tcBorders>
              <w:top w:val="single" w:sz="4" w:space="0" w:color="auto"/>
              <w:left w:val="single" w:sz="4" w:space="0" w:color="auto"/>
              <w:bottom w:val="single" w:sz="4" w:space="0" w:color="auto"/>
              <w:right w:val="single" w:sz="4" w:space="0" w:color="auto"/>
            </w:tcBorders>
            <w:shd w:val="clear" w:color="auto" w:fill="FF0000"/>
            <w:vAlign w:val="center"/>
          </w:tcPr>
          <w:p w14:paraId="77498CAE" w14:textId="77777777" w:rsidR="00604122" w:rsidRPr="0001094E" w:rsidRDefault="002F5FF7" w:rsidP="0064388C">
            <w:pPr>
              <w:pStyle w:val="Contedodatabela"/>
              <w:jc w:val="center"/>
              <w:rPr>
                <w:rFonts w:ascii="Arial" w:hAnsi="Arial" w:cs="Arial"/>
                <w:bCs w:val="0"/>
              </w:rPr>
            </w:pPr>
            <w:r w:rsidRPr="000535B0">
              <w:rPr>
                <w:rFonts w:ascii="Arial" w:hAnsi="Arial" w:cs="Arial"/>
              </w:rPr>
              <w:br w:type="page"/>
            </w:r>
          </w:p>
        </w:tc>
      </w:tr>
      <w:tr w:rsidR="0064388C" w:rsidRPr="0064388C" w14:paraId="0FAECB33" w14:textId="77777777" w:rsidTr="00330D35">
        <w:tc>
          <w:tcPr>
            <w:cnfStyle w:val="001000000000" w:firstRow="0" w:lastRow="0" w:firstColumn="1" w:lastColumn="0" w:oddVBand="0" w:evenVBand="0" w:oddHBand="0" w:evenHBand="0" w:firstRowFirstColumn="0" w:firstRowLastColumn="0" w:lastRowFirstColumn="0" w:lastRowLastColumn="0"/>
            <w:tcW w:w="10456" w:type="dxa"/>
            <w:gridSpan w:val="16"/>
            <w:tcBorders>
              <w:top w:val="single" w:sz="4" w:space="0" w:color="auto"/>
              <w:left w:val="single" w:sz="4" w:space="0" w:color="auto"/>
              <w:bottom w:val="single" w:sz="4" w:space="0" w:color="auto"/>
              <w:right w:val="single" w:sz="4" w:space="0" w:color="auto"/>
            </w:tcBorders>
            <w:shd w:val="clear" w:color="auto" w:fill="FF0000"/>
          </w:tcPr>
          <w:p w14:paraId="2CF6B5F2" w14:textId="77777777" w:rsidR="0064388C" w:rsidRPr="0064388C" w:rsidRDefault="0064388C" w:rsidP="0064388C">
            <w:pPr>
              <w:pStyle w:val="Contedodatabela"/>
              <w:jc w:val="center"/>
              <w:rPr>
                <w:rFonts w:ascii="Arial" w:hAnsi="Arial" w:cs="Arial"/>
              </w:rPr>
            </w:pPr>
            <w:r w:rsidRPr="0001094E">
              <w:rPr>
                <w:rFonts w:ascii="Arial" w:hAnsi="Arial" w:cs="Arial"/>
                <w:bCs w:val="0"/>
              </w:rPr>
              <w:lastRenderedPageBreak/>
              <w:t>Plano de manutenção preventiva e corretiva</w:t>
            </w:r>
            <w:r>
              <w:rPr>
                <w:rFonts w:ascii="Arial" w:hAnsi="Arial" w:cs="Arial"/>
              </w:rPr>
              <w:tab/>
            </w:r>
          </w:p>
        </w:tc>
      </w:tr>
      <w:tr w:rsidR="00604122" w:rsidRPr="000535B0" w14:paraId="5C8AB54E"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4"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3FB6258A" w14:textId="77777777" w:rsidR="00604122" w:rsidRPr="0001094E" w:rsidRDefault="00604122" w:rsidP="006E32FD">
            <w:pPr>
              <w:pStyle w:val="Contedodatabela"/>
              <w:jc w:val="center"/>
              <w:rPr>
                <w:rFonts w:ascii="Arial" w:hAnsi="Arial" w:cs="Arial"/>
                <w:bCs w:val="0"/>
              </w:rPr>
            </w:pPr>
            <w:r w:rsidRPr="0001094E">
              <w:rPr>
                <w:rFonts w:ascii="Arial" w:hAnsi="Arial" w:cs="Arial"/>
                <w:bCs w:val="0"/>
              </w:rPr>
              <w:t>Área</w:t>
            </w:r>
          </w:p>
        </w:tc>
        <w:tc>
          <w:tcPr>
            <w:tcW w:w="160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9CAF9F2"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Item</w:t>
            </w:r>
          </w:p>
        </w:tc>
        <w:tc>
          <w:tcPr>
            <w:tcW w:w="2316"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AE39874"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Descrição da manutenção</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85C3DF5"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Providência</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5C1B319"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Período</w:t>
            </w:r>
          </w:p>
        </w:tc>
        <w:tc>
          <w:tcPr>
            <w:tcW w:w="1669"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300B0C7"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Tipo de inspeção e manutenção</w:t>
            </w:r>
          </w:p>
        </w:tc>
      </w:tr>
      <w:tr w:rsidR="00604122" w:rsidRPr="000535B0" w14:paraId="3F10705C" w14:textId="77777777" w:rsidTr="00330D35">
        <w:trPr>
          <w:trHeight w:val="878"/>
        </w:trPr>
        <w:tc>
          <w:tcPr>
            <w:cnfStyle w:val="001000000000" w:firstRow="0" w:lastRow="0" w:firstColumn="1" w:lastColumn="0" w:oddVBand="0" w:evenVBand="0" w:oddHBand="0" w:evenHBand="0" w:firstRowFirstColumn="0" w:firstRowLastColumn="0" w:lastRowFirstColumn="0" w:lastRowLastColumn="0"/>
            <w:tcW w:w="2174"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505A6A92" w14:textId="77777777" w:rsidR="00604122" w:rsidRPr="0001094E" w:rsidRDefault="00604122" w:rsidP="006E32FD">
            <w:pPr>
              <w:pStyle w:val="Contedodatabela"/>
              <w:jc w:val="center"/>
              <w:rPr>
                <w:rFonts w:ascii="Arial" w:hAnsi="Arial" w:cs="Arial"/>
              </w:rPr>
            </w:pPr>
            <w:r w:rsidRPr="0001094E">
              <w:rPr>
                <w:rFonts w:ascii="Arial" w:hAnsi="Arial" w:cs="Arial"/>
              </w:rPr>
              <w:t>Revestimentos externos</w:t>
            </w:r>
          </w:p>
        </w:tc>
        <w:tc>
          <w:tcPr>
            <w:tcW w:w="1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738D5"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Pinturas e juntas de dilatação</w:t>
            </w:r>
          </w:p>
        </w:tc>
        <w:tc>
          <w:tcPr>
            <w:tcW w:w="23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C1C66"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Inspeção visual buscando identificar a integridade, fissuras, trincas e rachaduras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A2070"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Providenciar reparo com pessoal habilitado</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B490C" w14:textId="77777777" w:rsidR="00604122" w:rsidRPr="000535B0" w:rsidRDefault="0064388C"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Anual</w:t>
            </w:r>
          </w:p>
        </w:tc>
        <w:tc>
          <w:tcPr>
            <w:tcW w:w="16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E1B77"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Preventiva / corretiva</w:t>
            </w:r>
          </w:p>
        </w:tc>
      </w:tr>
    </w:tbl>
    <w:p w14:paraId="74B341E0" w14:textId="77777777" w:rsidR="0001094E" w:rsidRPr="0001094E" w:rsidRDefault="0001094E" w:rsidP="0001094E"/>
    <w:tbl>
      <w:tblPr>
        <w:tblStyle w:val="SombreamentoMdio2-nfase6"/>
        <w:tblW w:w="10219" w:type="dxa"/>
        <w:tblLook w:val="04A0" w:firstRow="1" w:lastRow="0" w:firstColumn="1" w:lastColumn="0" w:noHBand="0" w:noVBand="1"/>
      </w:tblPr>
      <w:tblGrid>
        <w:gridCol w:w="2159"/>
        <w:gridCol w:w="20"/>
        <w:gridCol w:w="1606"/>
        <w:gridCol w:w="9"/>
        <w:gridCol w:w="61"/>
        <w:gridCol w:w="4333"/>
        <w:gridCol w:w="24"/>
        <w:gridCol w:w="118"/>
        <w:gridCol w:w="21"/>
        <w:gridCol w:w="1855"/>
        <w:gridCol w:w="13"/>
      </w:tblGrid>
      <w:tr w:rsidR="00604122" w:rsidRPr="000535B0" w14:paraId="59466CFE" w14:textId="77777777" w:rsidTr="00330D35">
        <w:trPr>
          <w:cnfStyle w:val="100000000000" w:firstRow="1" w:lastRow="0" w:firstColumn="0" w:lastColumn="0" w:oddVBand="0" w:evenVBand="0" w:oddHBand="0" w:evenHBand="0" w:firstRowFirstColumn="0" w:firstRowLastColumn="0" w:lastRowFirstColumn="0" w:lastRowLastColumn="0"/>
          <w:trHeight w:val="500"/>
        </w:trPr>
        <w:tc>
          <w:tcPr>
            <w:cnfStyle w:val="001000000100" w:firstRow="0" w:lastRow="0" w:firstColumn="1" w:lastColumn="0" w:oddVBand="0" w:evenVBand="0" w:oddHBand="0" w:evenHBand="0" w:firstRowFirstColumn="1" w:firstRowLastColumn="0" w:lastRowFirstColumn="0" w:lastRowLastColumn="0"/>
            <w:tcW w:w="10219" w:type="dxa"/>
            <w:gridSpan w:val="11"/>
            <w:tcBorders>
              <w:top w:val="single" w:sz="4" w:space="0" w:color="auto"/>
              <w:left w:val="single" w:sz="4" w:space="0" w:color="auto"/>
              <w:bottom w:val="single" w:sz="4" w:space="0" w:color="auto"/>
              <w:right w:val="single" w:sz="4" w:space="0" w:color="auto"/>
            </w:tcBorders>
            <w:shd w:val="clear" w:color="auto" w:fill="FF0000"/>
            <w:vAlign w:val="center"/>
          </w:tcPr>
          <w:p w14:paraId="1BF32105" w14:textId="77777777" w:rsidR="00604122" w:rsidRPr="0001094E" w:rsidRDefault="00604122" w:rsidP="006E32FD">
            <w:pPr>
              <w:pStyle w:val="Contedodatabela"/>
              <w:jc w:val="center"/>
              <w:rPr>
                <w:rFonts w:ascii="Arial" w:hAnsi="Arial" w:cs="Arial"/>
                <w:bCs w:val="0"/>
              </w:rPr>
            </w:pPr>
            <w:r w:rsidRPr="0001094E">
              <w:rPr>
                <w:rFonts w:ascii="Arial" w:hAnsi="Arial" w:cs="Arial"/>
                <w:bCs w:val="0"/>
              </w:rPr>
              <w:t>Tabela das garantias</w:t>
            </w:r>
          </w:p>
        </w:tc>
      </w:tr>
      <w:tr w:rsidR="00604122" w:rsidRPr="000535B0" w14:paraId="6D420490"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5"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7DD0449B" w14:textId="77777777" w:rsidR="00604122" w:rsidRPr="0001094E" w:rsidRDefault="00604122" w:rsidP="006E32FD">
            <w:pPr>
              <w:pStyle w:val="Contedodatabela"/>
              <w:jc w:val="center"/>
              <w:rPr>
                <w:rFonts w:ascii="Arial" w:hAnsi="Arial" w:cs="Arial"/>
                <w:bCs w:val="0"/>
              </w:rPr>
            </w:pPr>
            <w:r w:rsidRPr="0001094E">
              <w:rPr>
                <w:rFonts w:ascii="Arial" w:hAnsi="Arial" w:cs="Arial"/>
                <w:bCs w:val="0"/>
              </w:rPr>
              <w:t>Sistemas</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4E392"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Especificações</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B3C38"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Prazo</w:t>
            </w:r>
          </w:p>
        </w:tc>
      </w:tr>
      <w:tr w:rsidR="00604122" w:rsidRPr="000535B0" w14:paraId="2B429CBD" w14:textId="77777777" w:rsidTr="00330D35">
        <w:tc>
          <w:tcPr>
            <w:cnfStyle w:val="001000000000" w:firstRow="0" w:lastRow="0" w:firstColumn="1" w:lastColumn="0" w:oddVBand="0" w:evenVBand="0" w:oddHBand="0" w:evenHBand="0" w:firstRowFirstColumn="0" w:firstRowLastColumn="0" w:lastRowFirstColumn="0" w:lastRowLastColumn="0"/>
            <w:tcW w:w="2179" w:type="dxa"/>
            <w:gridSpan w:val="2"/>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18B5E873" w14:textId="77777777" w:rsidR="00604122" w:rsidRPr="0001094E" w:rsidRDefault="00604122" w:rsidP="006E32FD">
            <w:pPr>
              <w:pStyle w:val="Contedodatabela"/>
              <w:jc w:val="center"/>
              <w:rPr>
                <w:rFonts w:ascii="Arial" w:hAnsi="Arial" w:cs="Arial"/>
              </w:rPr>
            </w:pPr>
            <w:r w:rsidRPr="0001094E">
              <w:rPr>
                <w:rFonts w:ascii="Arial" w:hAnsi="Arial" w:cs="Arial"/>
              </w:rPr>
              <w:t>Instalações elétricas</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5A3390E"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Fios/cabos</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1D0872F"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Resistência e durabilidade</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7DED949"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3 anos</w:t>
            </w:r>
          </w:p>
        </w:tc>
      </w:tr>
      <w:tr w:rsidR="00604122" w:rsidRPr="000535B0" w14:paraId="1D9DE774" w14:textId="77777777" w:rsidTr="00330D35">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2179"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3583C29F" w14:textId="77777777" w:rsidR="00604122" w:rsidRPr="0001094E" w:rsidRDefault="00604122" w:rsidP="006E32FD">
            <w:pPr>
              <w:pStyle w:val="Contedodatabela"/>
              <w:jc w:val="center"/>
              <w:rPr>
                <w:rFonts w:ascii="Arial" w:hAnsi="Arial" w:cs="Arial"/>
              </w:rPr>
            </w:pP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E1DF0"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Instalações/ funcionamento</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F414C" w14:textId="77777777" w:rsidR="00604122" w:rsidRPr="00EC6BD8"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C6BD8">
              <w:rPr>
                <w:rFonts w:ascii="Arial" w:hAnsi="Arial" w:cs="Arial"/>
              </w:rPr>
              <w:t>Funcionamento do sistema elétrico na forma como foi executado e dentro dos padrões estabelecidos (desde que o problema não seja causado por uso inadequado ou equipamentos defeituosos)</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8FAE5"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1 ano</w:t>
            </w:r>
          </w:p>
        </w:tc>
      </w:tr>
      <w:tr w:rsidR="00604122" w:rsidRPr="000535B0" w14:paraId="5ED5D05B" w14:textId="77777777" w:rsidTr="00330D35">
        <w:tc>
          <w:tcPr>
            <w:cnfStyle w:val="001000000000" w:firstRow="0" w:lastRow="0" w:firstColumn="1" w:lastColumn="0" w:oddVBand="0" w:evenVBand="0" w:oddHBand="0" w:evenHBand="0" w:firstRowFirstColumn="0" w:firstRowLastColumn="0" w:lastRowFirstColumn="0" w:lastRowLastColumn="0"/>
            <w:tcW w:w="2179"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4DC512D3" w14:textId="77777777" w:rsidR="00604122" w:rsidRPr="0001094E" w:rsidRDefault="00604122" w:rsidP="006E32FD">
            <w:pPr>
              <w:pStyle w:val="Contedodatabela"/>
              <w:jc w:val="center"/>
              <w:rPr>
                <w:rFonts w:ascii="Arial" w:hAnsi="Arial" w:cs="Arial"/>
              </w:rPr>
            </w:pPr>
          </w:p>
        </w:tc>
        <w:tc>
          <w:tcPr>
            <w:tcW w:w="1606" w:type="dxa"/>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C6FFFA6"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Tomada/ interruptor</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FAF325D"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Espelhos danificados, espelhos mal colocados</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F2BCFF5"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No ato da entrega</w:t>
            </w:r>
          </w:p>
        </w:tc>
      </w:tr>
      <w:tr w:rsidR="00604122" w:rsidRPr="000535B0" w14:paraId="549A8959"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4BA7118B" w14:textId="77777777" w:rsidR="00604122" w:rsidRPr="0001094E" w:rsidRDefault="00604122" w:rsidP="006E32FD">
            <w:pPr>
              <w:pStyle w:val="Contedodatabela"/>
              <w:jc w:val="center"/>
              <w:rPr>
                <w:rFonts w:ascii="Arial" w:hAnsi="Arial" w:cs="Arial"/>
              </w:rPr>
            </w:pPr>
          </w:p>
        </w:tc>
        <w:tc>
          <w:tcPr>
            <w:tcW w:w="1606" w:type="dxa"/>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358DD35"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32B20AE" w14:textId="77777777" w:rsidR="00604122" w:rsidRPr="00EC6BD8"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C6BD8">
              <w:rPr>
                <w:rFonts w:ascii="Arial" w:hAnsi="Arial" w:cs="Arial"/>
              </w:rPr>
              <w:t>Isolamento térmico e/ou meu funcionamento da instalação elétrica geral</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89198AB"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1 ano</w:t>
            </w:r>
          </w:p>
        </w:tc>
      </w:tr>
      <w:tr w:rsidR="00604122" w:rsidRPr="000535B0" w14:paraId="7D5B9456" w14:textId="77777777" w:rsidTr="00330D35">
        <w:tc>
          <w:tcPr>
            <w:cnfStyle w:val="001000000000" w:firstRow="0" w:lastRow="0" w:firstColumn="1" w:lastColumn="0" w:oddVBand="0" w:evenVBand="0" w:oddHBand="0" w:evenHBand="0" w:firstRowFirstColumn="0" w:firstRowLastColumn="0" w:lastRowFirstColumn="0" w:lastRowLastColumn="0"/>
            <w:tcW w:w="2179" w:type="dxa"/>
            <w:gridSpan w:val="2"/>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47940222" w14:textId="77777777" w:rsidR="0026278F" w:rsidRDefault="00604122" w:rsidP="006E32FD">
            <w:pPr>
              <w:pStyle w:val="Contedodatabela"/>
              <w:jc w:val="center"/>
              <w:rPr>
                <w:rFonts w:ascii="Arial" w:hAnsi="Arial" w:cs="Arial"/>
                <w:b w:val="0"/>
                <w:bCs w:val="0"/>
              </w:rPr>
            </w:pPr>
            <w:r w:rsidRPr="0001094E">
              <w:rPr>
                <w:rFonts w:ascii="Arial" w:hAnsi="Arial" w:cs="Arial"/>
              </w:rPr>
              <w:t>Instalações hidrossanitárias</w:t>
            </w:r>
          </w:p>
          <w:p w14:paraId="1422B449" w14:textId="77777777" w:rsidR="0026278F" w:rsidRPr="0026278F" w:rsidRDefault="0026278F" w:rsidP="0026278F"/>
          <w:p w14:paraId="126B1782" w14:textId="77777777" w:rsidR="00604122" w:rsidRPr="0026278F" w:rsidRDefault="00604122" w:rsidP="0026278F"/>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1988A"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Tubos/ conexões/ mangueiras</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5B674"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Durabilidade do material dentro dos padrões estabelecidos</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5758F"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1 ano</w:t>
            </w:r>
          </w:p>
        </w:tc>
      </w:tr>
      <w:tr w:rsidR="00604122" w:rsidRPr="000535B0" w14:paraId="250EDDFD"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3D569995" w14:textId="77777777" w:rsidR="00604122" w:rsidRPr="000535B0" w:rsidRDefault="00604122" w:rsidP="006E32FD">
            <w:pPr>
              <w:pStyle w:val="Contedodatabela"/>
              <w:jc w:val="center"/>
              <w:rPr>
                <w:rFonts w:ascii="Arial" w:hAnsi="Arial" w:cs="Arial"/>
              </w:rPr>
            </w:pPr>
          </w:p>
        </w:tc>
        <w:tc>
          <w:tcPr>
            <w:tcW w:w="1606" w:type="dxa"/>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E4ECA29"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Louças/metais</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FAE6959"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Louças, bancadas e acessórios quebrados</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10C6F19"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No ato da entrega</w:t>
            </w:r>
          </w:p>
        </w:tc>
      </w:tr>
      <w:tr w:rsidR="00604122" w:rsidRPr="000535B0" w14:paraId="4D8ED1A2" w14:textId="77777777" w:rsidTr="00330D35">
        <w:tc>
          <w:tcPr>
            <w:cnfStyle w:val="001000000000" w:firstRow="0" w:lastRow="0" w:firstColumn="1" w:lastColumn="0" w:oddVBand="0" w:evenVBand="0" w:oddHBand="0" w:evenHBand="0" w:firstRowFirstColumn="0" w:firstRowLastColumn="0" w:lastRowFirstColumn="0" w:lastRowLastColumn="0"/>
            <w:tcW w:w="2179"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4666E676" w14:textId="77777777" w:rsidR="00604122" w:rsidRPr="000535B0" w:rsidRDefault="00604122" w:rsidP="006E32FD">
            <w:pPr>
              <w:pStyle w:val="Contedodatabela"/>
              <w:jc w:val="center"/>
              <w:rPr>
                <w:rFonts w:ascii="Arial" w:hAnsi="Arial" w:cs="Arial"/>
              </w:rPr>
            </w:pPr>
          </w:p>
        </w:tc>
        <w:tc>
          <w:tcPr>
            <w:tcW w:w="1606" w:type="dxa"/>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4A41581"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5D9F17E"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Funcionamento, acabamento e/ou deslocamento</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51263E3"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1 ano</w:t>
            </w:r>
          </w:p>
        </w:tc>
      </w:tr>
      <w:tr w:rsidR="00604122" w:rsidRPr="000535B0" w14:paraId="7CADE7CC" w14:textId="77777777" w:rsidTr="00330D35">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2179"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7B0D0957" w14:textId="77777777" w:rsidR="00604122" w:rsidRPr="000535B0" w:rsidRDefault="00604122" w:rsidP="006E32FD">
            <w:pPr>
              <w:pStyle w:val="Contedodatabela"/>
              <w:jc w:val="center"/>
              <w:rPr>
                <w:rFonts w:ascii="Arial" w:hAnsi="Arial" w:cs="Arial"/>
              </w:rPr>
            </w:pP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C5879"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Serviço</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AFC30"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Funcionamento do sistema hidráulico dentro dos padrões normais, isento de vazamentos ou entupimentos desde que não por mau uso</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99C4C"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1 ano</w:t>
            </w:r>
          </w:p>
        </w:tc>
      </w:tr>
      <w:tr w:rsidR="00EB2AF3" w:rsidRPr="000535B0" w14:paraId="117AA593" w14:textId="77777777" w:rsidTr="00330D35">
        <w:trPr>
          <w:trHeight w:val="782"/>
        </w:trPr>
        <w:tc>
          <w:tcPr>
            <w:cnfStyle w:val="001000000000" w:firstRow="0" w:lastRow="0" w:firstColumn="1" w:lastColumn="0" w:oddVBand="0" w:evenVBand="0" w:oddHBand="0" w:evenHBand="0" w:firstRowFirstColumn="0" w:firstRowLastColumn="0" w:lastRowFirstColumn="0" w:lastRowLastColumn="0"/>
            <w:tcW w:w="10219" w:type="dxa"/>
            <w:gridSpan w:val="11"/>
            <w:tcBorders>
              <w:top w:val="single" w:sz="4" w:space="0" w:color="auto"/>
              <w:left w:val="single" w:sz="4" w:space="0" w:color="auto"/>
              <w:bottom w:val="single" w:sz="4" w:space="0" w:color="auto"/>
              <w:right w:val="single" w:sz="4" w:space="0" w:color="auto"/>
            </w:tcBorders>
            <w:shd w:val="clear" w:color="auto" w:fill="FF0000"/>
            <w:vAlign w:val="center"/>
          </w:tcPr>
          <w:p w14:paraId="36A2754C" w14:textId="77777777" w:rsidR="00EB2AF3" w:rsidRPr="0001094E" w:rsidRDefault="00EB2AF3" w:rsidP="0014197F">
            <w:pPr>
              <w:pStyle w:val="Contedodatabela"/>
              <w:jc w:val="center"/>
              <w:rPr>
                <w:rFonts w:ascii="Arial" w:hAnsi="Arial" w:cs="Arial"/>
                <w:bCs w:val="0"/>
              </w:rPr>
            </w:pPr>
            <w:r w:rsidRPr="0001094E">
              <w:rPr>
                <w:rFonts w:ascii="Arial" w:hAnsi="Arial" w:cs="Arial"/>
                <w:bCs w:val="0"/>
              </w:rPr>
              <w:t>Tabela das garantias</w:t>
            </w:r>
          </w:p>
        </w:tc>
      </w:tr>
      <w:tr w:rsidR="00EB2AF3" w:rsidRPr="000535B0" w14:paraId="7F72C113" w14:textId="77777777" w:rsidTr="00330D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794" w:type="dxa"/>
            <w:gridSpan w:val="4"/>
            <w:tcBorders>
              <w:top w:val="single" w:sz="4" w:space="0" w:color="auto"/>
              <w:left w:val="single" w:sz="4" w:space="0" w:color="auto"/>
              <w:bottom w:val="single" w:sz="4" w:space="0" w:color="auto"/>
              <w:right w:val="single" w:sz="4" w:space="0" w:color="auto"/>
            </w:tcBorders>
            <w:shd w:val="clear" w:color="auto" w:fill="FF0000"/>
            <w:vAlign w:val="center"/>
          </w:tcPr>
          <w:p w14:paraId="292EBE63" w14:textId="77777777" w:rsidR="00EB2AF3" w:rsidRPr="0001094E" w:rsidRDefault="00EB2AF3" w:rsidP="0014197F">
            <w:pPr>
              <w:pStyle w:val="Contedodatabela"/>
              <w:jc w:val="center"/>
              <w:rPr>
                <w:rFonts w:ascii="Arial" w:hAnsi="Arial" w:cs="Arial"/>
                <w:bCs w:val="0"/>
              </w:rPr>
            </w:pPr>
            <w:r w:rsidRPr="0001094E">
              <w:rPr>
                <w:rFonts w:ascii="Arial" w:hAnsi="Arial" w:cs="Arial"/>
                <w:bCs w:val="0"/>
              </w:rPr>
              <w:t>Sistemas</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4AA879" w14:textId="77777777" w:rsidR="00EB2AF3" w:rsidRPr="000535B0" w:rsidRDefault="00EB2AF3" w:rsidP="0014197F">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Especificações</w:t>
            </w:r>
          </w:p>
        </w:tc>
        <w:tc>
          <w:tcPr>
            <w:tcW w:w="18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2DC888" w14:textId="77777777" w:rsidR="00EB2AF3" w:rsidRPr="000535B0" w:rsidRDefault="00EB2AF3" w:rsidP="0014197F">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Prazo</w:t>
            </w:r>
          </w:p>
        </w:tc>
      </w:tr>
      <w:tr w:rsidR="00EB2AF3" w:rsidRPr="000535B0" w14:paraId="60A32220" w14:textId="77777777" w:rsidTr="00330D35">
        <w:trPr>
          <w:trHeight w:val="1178"/>
        </w:trPr>
        <w:tc>
          <w:tcPr>
            <w:cnfStyle w:val="001000000000" w:firstRow="0" w:lastRow="0" w:firstColumn="1" w:lastColumn="0" w:oddVBand="0" w:evenVBand="0" w:oddHBand="0" w:evenHBand="0" w:firstRowFirstColumn="0" w:firstRowLastColumn="0" w:lastRowFirstColumn="0" w:lastRowLastColumn="0"/>
            <w:tcW w:w="2159"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70660008" w14:textId="77777777" w:rsidR="00EB2AF3" w:rsidRPr="00373BC1" w:rsidRDefault="00EB2AF3" w:rsidP="006E32FD">
            <w:pPr>
              <w:pStyle w:val="Contedodatabela"/>
              <w:jc w:val="center"/>
              <w:rPr>
                <w:rFonts w:ascii="Arial" w:hAnsi="Arial" w:cs="Arial"/>
              </w:rPr>
            </w:pPr>
            <w:r w:rsidRPr="00373BC1">
              <w:rPr>
                <w:rFonts w:ascii="Arial" w:hAnsi="Arial" w:cs="Arial"/>
              </w:rPr>
              <w:t>Paredes/ revestimentos</w:t>
            </w:r>
          </w:p>
        </w:tc>
        <w:tc>
          <w:tcPr>
            <w:tcW w:w="163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41C1A63" w14:textId="77777777" w:rsidR="00EB2AF3" w:rsidRPr="00EB2AF3" w:rsidRDefault="00EB2AF3" w:rsidP="00EB2AF3">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EB2AF3">
              <w:rPr>
                <w:rFonts w:ascii="Arial" w:hAnsi="Arial" w:cs="Arial"/>
                <w:b/>
              </w:rPr>
              <w:t>Alvenaria/ Reboco/gesso</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52CF599" w14:textId="77777777" w:rsidR="00EB2AF3" w:rsidRPr="00201258" w:rsidRDefault="00EB2AF3" w:rsidP="00EB2AF3">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01258">
              <w:rPr>
                <w:rFonts w:ascii="Arial" w:hAnsi="Arial" w:cs="Arial"/>
                <w:sz w:val="18"/>
                <w:szCs w:val="18"/>
              </w:rPr>
              <w:t>Comportamento adequado do sistema de vedação, garantindo aderência do revestimento, estanqueidade e integridade de todo o sistema</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8D6B9CF" w14:textId="77777777" w:rsidR="00EB2AF3" w:rsidRPr="00EB2AF3" w:rsidRDefault="00EB2AF3" w:rsidP="00EB2AF3">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EB2AF3">
              <w:rPr>
                <w:rFonts w:ascii="Arial" w:hAnsi="Arial" w:cs="Arial"/>
                <w:b/>
              </w:rPr>
              <w:t>1 a 5 anos</w:t>
            </w:r>
          </w:p>
        </w:tc>
      </w:tr>
      <w:tr w:rsidR="00EB2AF3" w:rsidRPr="000535B0" w14:paraId="4E1FA7F9" w14:textId="77777777" w:rsidTr="00330D3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6D60FD10" w14:textId="77777777" w:rsidR="00EB2AF3" w:rsidRPr="00373BC1" w:rsidRDefault="00EB2AF3" w:rsidP="006E32FD">
            <w:pPr>
              <w:pStyle w:val="Contedodatabela"/>
              <w:jc w:val="center"/>
              <w:rPr>
                <w:rFonts w:ascii="Arial" w:hAnsi="Arial" w:cs="Arial"/>
                <w:sz w:val="16"/>
                <w:szCs w:val="16"/>
              </w:rPr>
            </w:pPr>
          </w:p>
        </w:tc>
        <w:tc>
          <w:tcPr>
            <w:tcW w:w="1635"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94E0B"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Azulejos</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3BFF4"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Forma, textura, resistência do esmalte e aderência</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7EA2D"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2 a 3 anos</w:t>
            </w:r>
          </w:p>
        </w:tc>
      </w:tr>
      <w:tr w:rsidR="00EB2AF3" w:rsidRPr="000535B0" w14:paraId="7299E198" w14:textId="77777777" w:rsidTr="00330D35">
        <w:trPr>
          <w:trHeight w:val="347"/>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2F7BDD64" w14:textId="77777777" w:rsidR="00EB2AF3" w:rsidRPr="00373BC1" w:rsidRDefault="00EB2AF3" w:rsidP="006E32FD">
            <w:pPr>
              <w:pStyle w:val="Contedodatabela"/>
              <w:jc w:val="center"/>
              <w:rPr>
                <w:rFonts w:ascii="Arial" w:hAnsi="Arial" w:cs="Arial"/>
                <w:sz w:val="16"/>
                <w:szCs w:val="16"/>
              </w:rPr>
            </w:pPr>
          </w:p>
        </w:tc>
        <w:tc>
          <w:tcPr>
            <w:tcW w:w="163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90851"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0CDBD"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Quebrados, trincados e/ou riscados</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19BFC"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No ato da entrega</w:t>
            </w:r>
          </w:p>
        </w:tc>
      </w:tr>
      <w:tr w:rsidR="00EB2AF3" w:rsidRPr="000535B0" w14:paraId="1AD17E9D"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14707643" w14:textId="77777777" w:rsidR="00EB2AF3" w:rsidRPr="00373BC1" w:rsidRDefault="00EB2AF3" w:rsidP="006E32FD">
            <w:pPr>
              <w:pStyle w:val="Contedodatabela"/>
              <w:jc w:val="center"/>
              <w:rPr>
                <w:rFonts w:ascii="Arial" w:hAnsi="Arial" w:cs="Arial"/>
                <w:sz w:val="16"/>
                <w:szCs w:val="16"/>
              </w:rPr>
            </w:pPr>
          </w:p>
        </w:tc>
        <w:tc>
          <w:tcPr>
            <w:tcW w:w="163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975AD80"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Forro de gesso</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28DD413"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Resistência à variação do tempo, não aparecimento de fissuras e manchas</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60DCF2B"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1 ano</w:t>
            </w:r>
          </w:p>
        </w:tc>
      </w:tr>
      <w:tr w:rsidR="00EB2AF3" w:rsidRPr="000535B0" w14:paraId="73739FF3" w14:textId="77777777" w:rsidTr="00330D35">
        <w:trPr>
          <w:trHeight w:val="151"/>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71F30647" w14:textId="77777777" w:rsidR="00EB2AF3" w:rsidRPr="00373BC1" w:rsidRDefault="00EB2AF3" w:rsidP="006E32FD">
            <w:pPr>
              <w:pStyle w:val="Contedodatabela"/>
              <w:jc w:val="center"/>
              <w:rPr>
                <w:rFonts w:ascii="Arial" w:hAnsi="Arial" w:cs="Arial"/>
                <w:sz w:val="16"/>
                <w:szCs w:val="16"/>
              </w:rPr>
            </w:pPr>
          </w:p>
        </w:tc>
        <w:tc>
          <w:tcPr>
            <w:tcW w:w="1635"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4C94F"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Pintura</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8462"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Sujeira ou mau acabamento</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295A4"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No ato da entrega</w:t>
            </w:r>
          </w:p>
        </w:tc>
      </w:tr>
      <w:tr w:rsidR="00EB2AF3" w:rsidRPr="000535B0" w14:paraId="4B0DB1BE" w14:textId="77777777" w:rsidTr="00330D35">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35CC125B" w14:textId="77777777" w:rsidR="00EB2AF3" w:rsidRPr="00373BC1" w:rsidRDefault="00EB2AF3" w:rsidP="006E32FD">
            <w:pPr>
              <w:pStyle w:val="Contedodatabela"/>
              <w:jc w:val="center"/>
              <w:rPr>
                <w:rFonts w:ascii="Arial" w:hAnsi="Arial" w:cs="Arial"/>
                <w:sz w:val="16"/>
                <w:szCs w:val="16"/>
              </w:rPr>
            </w:pPr>
          </w:p>
        </w:tc>
        <w:tc>
          <w:tcPr>
            <w:tcW w:w="163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9083E"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E34E6"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Acabamento, descascamento, empolamento ou deterioração</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0377D"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1 ano</w:t>
            </w:r>
          </w:p>
        </w:tc>
      </w:tr>
      <w:tr w:rsidR="00EB2AF3" w:rsidRPr="000535B0" w14:paraId="122A022D" w14:textId="77777777" w:rsidTr="00330D35">
        <w:trPr>
          <w:trHeight w:val="491"/>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67689F43" w14:textId="77777777" w:rsidR="00EB2AF3" w:rsidRPr="00373BC1" w:rsidRDefault="00EB2AF3" w:rsidP="006E32FD">
            <w:pPr>
              <w:pStyle w:val="Contedodatabela"/>
              <w:jc w:val="center"/>
              <w:rPr>
                <w:rFonts w:ascii="Arial" w:hAnsi="Arial" w:cs="Arial"/>
                <w:sz w:val="16"/>
                <w:szCs w:val="16"/>
              </w:rPr>
            </w:pPr>
          </w:p>
        </w:tc>
        <w:tc>
          <w:tcPr>
            <w:tcW w:w="1635" w:type="dxa"/>
            <w:gridSpan w:val="3"/>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3B2B3FE"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Piso cerâmico e/ou porcelanato</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9AFEB44"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Forma, textura, resistência do esmalte, aderência e caimento</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CE1814C"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 xml:space="preserve"> 2 anos</w:t>
            </w:r>
          </w:p>
        </w:tc>
      </w:tr>
      <w:tr w:rsidR="00EB2AF3" w:rsidRPr="000535B0" w14:paraId="13C6A1AD" w14:textId="77777777" w:rsidTr="00330D3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70A22959" w14:textId="77777777" w:rsidR="00EB2AF3" w:rsidRPr="00373BC1" w:rsidRDefault="00EB2AF3" w:rsidP="006E32FD">
            <w:pPr>
              <w:pStyle w:val="Contedodatabela"/>
              <w:jc w:val="center"/>
              <w:rPr>
                <w:rFonts w:ascii="Arial" w:hAnsi="Arial" w:cs="Arial"/>
                <w:sz w:val="16"/>
                <w:szCs w:val="16"/>
              </w:rPr>
            </w:pPr>
          </w:p>
        </w:tc>
        <w:tc>
          <w:tcPr>
            <w:tcW w:w="1635" w:type="dxa"/>
            <w:gridSpan w:val="3"/>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8193398"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57"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9DD163A"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Quebrados, trincado e/ou riscado</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1AA77E6"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No ato da entrega</w:t>
            </w:r>
          </w:p>
        </w:tc>
      </w:tr>
      <w:tr w:rsidR="00EB2AF3" w:rsidRPr="000535B0" w14:paraId="5E5E5F8D" w14:textId="77777777" w:rsidTr="00330D35">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46352BA2" w14:textId="77777777" w:rsidR="00EB2AF3" w:rsidRPr="00373BC1" w:rsidRDefault="00EB2AF3" w:rsidP="006E32FD">
            <w:pPr>
              <w:pStyle w:val="Contedodatabela"/>
              <w:jc w:val="center"/>
              <w:rPr>
                <w:rFonts w:ascii="Arial" w:hAnsi="Arial" w:cs="Arial"/>
                <w:sz w:val="16"/>
                <w:szCs w:val="16"/>
              </w:rPr>
            </w:pPr>
          </w:p>
        </w:tc>
        <w:tc>
          <w:tcPr>
            <w:tcW w:w="163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7D221"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Rejuntamentos</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4DB28"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Aderência e estanqueidade</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87CF4" w14:textId="77777777" w:rsidR="00EB2AF3" w:rsidRPr="00CA4003" w:rsidRDefault="00201258" w:rsidP="00201258">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Pr>
                <w:rFonts w:ascii="Arial" w:hAnsi="Arial" w:cs="Arial"/>
              </w:rPr>
              <w:t xml:space="preserve">1 </w:t>
            </w:r>
            <w:r w:rsidR="00EB2AF3" w:rsidRPr="00CA4003">
              <w:rPr>
                <w:rFonts w:ascii="Arial" w:hAnsi="Arial" w:cs="Arial"/>
              </w:rPr>
              <w:t xml:space="preserve"> anos</w:t>
            </w:r>
            <w:proofErr w:type="gramEnd"/>
          </w:p>
        </w:tc>
      </w:tr>
      <w:tr w:rsidR="00EB2AF3" w:rsidRPr="000535B0" w14:paraId="522FFF94" w14:textId="77777777" w:rsidTr="00330D3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658485ED" w14:textId="77777777" w:rsidR="00EB2AF3" w:rsidRPr="00373BC1" w:rsidRDefault="00EB2AF3" w:rsidP="006E32FD">
            <w:pPr>
              <w:pStyle w:val="Contedodatabela"/>
              <w:jc w:val="center"/>
              <w:rPr>
                <w:rFonts w:ascii="Arial" w:hAnsi="Arial" w:cs="Arial"/>
                <w:sz w:val="16"/>
                <w:szCs w:val="16"/>
              </w:rPr>
            </w:pPr>
          </w:p>
        </w:tc>
        <w:tc>
          <w:tcPr>
            <w:tcW w:w="1635" w:type="dxa"/>
            <w:gridSpan w:val="3"/>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812CFE8"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Pedras naturais mármores e granitos</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4BEC5F4"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Quebradas, trincadas e/ou riscadas</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5BD1734"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No ato da entrega</w:t>
            </w:r>
          </w:p>
        </w:tc>
      </w:tr>
      <w:tr w:rsidR="00EB2AF3" w:rsidRPr="000535B0" w14:paraId="6EE68363" w14:textId="77777777" w:rsidTr="00330D35">
        <w:trPr>
          <w:trHeight w:val="220"/>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166CBADE" w14:textId="77777777" w:rsidR="00EB2AF3" w:rsidRPr="00373BC1" w:rsidRDefault="00EB2AF3" w:rsidP="006E32FD">
            <w:pPr>
              <w:pStyle w:val="Contedodatabela"/>
              <w:jc w:val="center"/>
              <w:rPr>
                <w:rFonts w:ascii="Arial" w:hAnsi="Arial" w:cs="Arial"/>
                <w:sz w:val="16"/>
                <w:szCs w:val="16"/>
              </w:rPr>
            </w:pPr>
          </w:p>
        </w:tc>
        <w:tc>
          <w:tcPr>
            <w:tcW w:w="163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991EA"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FB1D8"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Resistência e aderência</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6A4A0"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1 a 2 anos</w:t>
            </w:r>
          </w:p>
        </w:tc>
      </w:tr>
      <w:tr w:rsidR="00EB2AF3" w:rsidRPr="000535B0" w14:paraId="20194082" w14:textId="77777777" w:rsidTr="00330D3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1C4B5112" w14:textId="77777777" w:rsidR="00EB2AF3" w:rsidRPr="00373BC1" w:rsidRDefault="00EB2AF3" w:rsidP="00AB4021">
            <w:pPr>
              <w:pStyle w:val="Contedodatabela"/>
              <w:jc w:val="center"/>
              <w:rPr>
                <w:rFonts w:ascii="Arial" w:hAnsi="Arial" w:cs="Arial"/>
                <w:sz w:val="16"/>
                <w:szCs w:val="16"/>
              </w:rPr>
            </w:pPr>
          </w:p>
        </w:tc>
        <w:tc>
          <w:tcPr>
            <w:tcW w:w="163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1ECCB" w14:textId="77777777" w:rsidR="00EB2AF3" w:rsidRPr="00CA4003"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Sistemas</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5E5A2" w14:textId="77777777" w:rsidR="00EB2AF3" w:rsidRPr="00373BC1"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73BC1">
              <w:rPr>
                <w:rFonts w:ascii="Arial" w:hAnsi="Arial" w:cs="Arial"/>
                <w:b/>
                <w:bCs/>
              </w:rPr>
              <w:t>Especificações</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77966" w14:textId="77777777" w:rsidR="00EB2AF3" w:rsidRPr="00373BC1"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73BC1">
              <w:rPr>
                <w:rFonts w:ascii="Arial" w:hAnsi="Arial" w:cs="Arial"/>
                <w:b/>
                <w:bCs/>
              </w:rPr>
              <w:t>Prazo</w:t>
            </w:r>
          </w:p>
        </w:tc>
      </w:tr>
      <w:tr w:rsidR="00EB2AF3" w:rsidRPr="00EC6BD8" w14:paraId="561E7149" w14:textId="77777777" w:rsidTr="00330D35">
        <w:trPr>
          <w:gridAfter w:val="1"/>
          <w:wAfter w:w="13" w:type="dxa"/>
        </w:trPr>
        <w:tc>
          <w:tcPr>
            <w:cnfStyle w:val="001000000000" w:firstRow="0" w:lastRow="0" w:firstColumn="1" w:lastColumn="0" w:oddVBand="0" w:evenVBand="0" w:oddHBand="0" w:evenHBand="0" w:firstRowFirstColumn="0" w:firstRowLastColumn="0" w:lastRowFirstColumn="0" w:lastRowLastColumn="0"/>
            <w:tcW w:w="10206" w:type="dxa"/>
            <w:gridSpan w:val="10"/>
            <w:tcBorders>
              <w:top w:val="single" w:sz="4" w:space="0" w:color="auto"/>
              <w:left w:val="single" w:sz="4" w:space="0" w:color="auto"/>
              <w:bottom w:val="single" w:sz="4" w:space="0" w:color="auto"/>
              <w:right w:val="single" w:sz="4" w:space="0" w:color="auto"/>
            </w:tcBorders>
            <w:shd w:val="clear" w:color="auto" w:fill="FF0000"/>
            <w:vAlign w:val="center"/>
          </w:tcPr>
          <w:p w14:paraId="03CC77D9" w14:textId="77777777" w:rsidR="00EB2AF3" w:rsidRPr="00373BC1" w:rsidRDefault="00EB2AF3" w:rsidP="00AB4021">
            <w:pPr>
              <w:pStyle w:val="Contedodatabela"/>
              <w:pageBreakBefore/>
              <w:jc w:val="center"/>
              <w:rPr>
                <w:rFonts w:ascii="Arial" w:hAnsi="Arial" w:cs="Arial"/>
                <w:bCs w:val="0"/>
                <w:sz w:val="18"/>
                <w:szCs w:val="18"/>
              </w:rPr>
            </w:pPr>
            <w:r w:rsidRPr="00373BC1">
              <w:rPr>
                <w:rFonts w:ascii="Arial" w:hAnsi="Arial" w:cs="Arial"/>
                <w:bCs w:val="0"/>
                <w:sz w:val="18"/>
                <w:szCs w:val="18"/>
              </w:rPr>
              <w:lastRenderedPageBreak/>
              <w:t>Tabela das garantias</w:t>
            </w:r>
          </w:p>
        </w:tc>
      </w:tr>
      <w:tr w:rsidR="00EB2AF3" w:rsidRPr="00EC6BD8" w14:paraId="75FE843A"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3855" w:type="dxa"/>
            <w:gridSpan w:val="5"/>
            <w:tcBorders>
              <w:top w:val="single" w:sz="4" w:space="0" w:color="auto"/>
              <w:left w:val="single" w:sz="4" w:space="0" w:color="auto"/>
              <w:bottom w:val="single" w:sz="4" w:space="0" w:color="auto"/>
              <w:right w:val="single" w:sz="4" w:space="0" w:color="auto"/>
            </w:tcBorders>
            <w:shd w:val="clear" w:color="auto" w:fill="FF0000"/>
            <w:vAlign w:val="center"/>
          </w:tcPr>
          <w:p w14:paraId="68ECD2DC" w14:textId="77777777" w:rsidR="00EB2AF3" w:rsidRPr="00373BC1" w:rsidRDefault="00EB2AF3" w:rsidP="00AB4021">
            <w:pPr>
              <w:pStyle w:val="Contedodatabela"/>
              <w:jc w:val="center"/>
              <w:rPr>
                <w:rFonts w:ascii="Arial" w:hAnsi="Arial" w:cs="Arial"/>
                <w:bCs w:val="0"/>
                <w:sz w:val="18"/>
                <w:szCs w:val="18"/>
              </w:rPr>
            </w:pPr>
            <w:r w:rsidRPr="00373BC1">
              <w:rPr>
                <w:rFonts w:ascii="Arial" w:hAnsi="Arial" w:cs="Arial"/>
                <w:bCs w:val="0"/>
                <w:sz w:val="18"/>
                <w:szCs w:val="18"/>
              </w:rPr>
              <w:t>Sistemas</w:t>
            </w:r>
          </w:p>
        </w:tc>
        <w:tc>
          <w:tcPr>
            <w:tcW w:w="4357" w:type="dxa"/>
            <w:gridSpan w:val="2"/>
            <w:tcBorders>
              <w:top w:val="single" w:sz="4" w:space="0" w:color="auto"/>
              <w:left w:val="single" w:sz="4" w:space="0" w:color="auto"/>
              <w:bottom w:val="single" w:sz="4" w:space="0" w:color="auto"/>
              <w:right w:val="single" w:sz="4" w:space="0" w:color="auto"/>
            </w:tcBorders>
            <w:vAlign w:val="center"/>
          </w:tcPr>
          <w:p w14:paraId="60623DDA"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C6BD8">
              <w:rPr>
                <w:rFonts w:ascii="Arial" w:hAnsi="Arial" w:cs="Arial"/>
                <w:b/>
                <w:bCs/>
                <w:sz w:val="18"/>
                <w:szCs w:val="18"/>
              </w:rPr>
              <w:t>Especificações</w:t>
            </w:r>
          </w:p>
        </w:tc>
        <w:tc>
          <w:tcPr>
            <w:tcW w:w="1994" w:type="dxa"/>
            <w:gridSpan w:val="3"/>
            <w:tcBorders>
              <w:top w:val="single" w:sz="4" w:space="0" w:color="auto"/>
              <w:left w:val="single" w:sz="4" w:space="0" w:color="auto"/>
              <w:bottom w:val="single" w:sz="4" w:space="0" w:color="auto"/>
              <w:right w:val="single" w:sz="4" w:space="0" w:color="auto"/>
            </w:tcBorders>
            <w:vAlign w:val="center"/>
          </w:tcPr>
          <w:p w14:paraId="33EBBEAB"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C6BD8">
              <w:rPr>
                <w:rFonts w:ascii="Arial" w:hAnsi="Arial" w:cs="Arial"/>
                <w:b/>
                <w:bCs/>
                <w:sz w:val="18"/>
                <w:szCs w:val="18"/>
              </w:rPr>
              <w:t>Prazo</w:t>
            </w:r>
          </w:p>
        </w:tc>
      </w:tr>
      <w:tr w:rsidR="00EB2AF3" w:rsidRPr="00EC6BD8" w14:paraId="1136499F" w14:textId="77777777" w:rsidTr="00330D35">
        <w:trPr>
          <w:gridAfter w:val="1"/>
          <w:wAfter w:w="13" w:type="dxa"/>
          <w:trHeight w:val="76"/>
        </w:trPr>
        <w:tc>
          <w:tcPr>
            <w:cnfStyle w:val="001000000000" w:firstRow="0" w:lastRow="0" w:firstColumn="1" w:lastColumn="0" w:oddVBand="0" w:evenVBand="0" w:oddHBand="0" w:evenHBand="0" w:firstRowFirstColumn="0" w:firstRowLastColumn="0" w:lastRowFirstColumn="0" w:lastRowLastColumn="0"/>
            <w:tcW w:w="2159"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4023AAAB" w14:textId="77777777" w:rsidR="00EB2AF3" w:rsidRPr="00373BC1" w:rsidRDefault="00EB2AF3" w:rsidP="00AB4021">
            <w:pPr>
              <w:pStyle w:val="Contedodatabela"/>
              <w:jc w:val="center"/>
              <w:rPr>
                <w:rFonts w:ascii="Arial" w:hAnsi="Arial" w:cs="Arial"/>
                <w:sz w:val="18"/>
                <w:szCs w:val="18"/>
              </w:rPr>
            </w:pPr>
            <w:r w:rsidRPr="00373BC1">
              <w:rPr>
                <w:rFonts w:ascii="Arial" w:hAnsi="Arial" w:cs="Arial"/>
                <w:sz w:val="18"/>
                <w:szCs w:val="18"/>
              </w:rPr>
              <w:t>Esquadrias em alumínio</w:t>
            </w:r>
            <w:r w:rsidR="00201258">
              <w:rPr>
                <w:rFonts w:ascii="Arial" w:hAnsi="Arial" w:cs="Arial"/>
                <w:sz w:val="18"/>
                <w:szCs w:val="18"/>
              </w:rPr>
              <w:t>/Vidro Temperado</w:t>
            </w:r>
          </w:p>
        </w:tc>
        <w:tc>
          <w:tcPr>
            <w:tcW w:w="1696" w:type="dxa"/>
            <w:gridSpan w:val="4"/>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35736DE"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Material e serviço</w:t>
            </w: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3E0A6D6" w14:textId="393B99FE"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B</w:t>
            </w:r>
            <w:r w:rsidR="00511B03">
              <w:rPr>
                <w:rFonts w:ascii="Arial" w:hAnsi="Arial" w:cs="Arial"/>
                <w:sz w:val="18"/>
                <w:szCs w:val="18"/>
              </w:rPr>
              <w:t>u</w:t>
            </w:r>
            <w:r w:rsidRPr="00EC6BD8">
              <w:rPr>
                <w:rFonts w:ascii="Arial" w:hAnsi="Arial" w:cs="Arial"/>
                <w:sz w:val="18"/>
                <w:szCs w:val="18"/>
              </w:rPr>
              <w:t>chas/escovas/articulações / fechos/roldanas – durabilidade</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C6D1E75"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6 meses</w:t>
            </w:r>
          </w:p>
        </w:tc>
      </w:tr>
      <w:tr w:rsidR="00EB2AF3" w:rsidRPr="00EC6BD8" w14:paraId="7C5ADFC0"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Height w:val="75"/>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6AB30771" w14:textId="77777777" w:rsidR="00EB2AF3" w:rsidRPr="00373BC1" w:rsidRDefault="00EB2AF3" w:rsidP="00AB4021">
            <w:pPr>
              <w:pStyle w:val="Contedodatabela"/>
              <w:jc w:val="center"/>
              <w:rPr>
                <w:rFonts w:ascii="Arial" w:hAnsi="Arial" w:cs="Arial"/>
                <w:sz w:val="18"/>
                <w:szCs w:val="18"/>
              </w:rPr>
            </w:pPr>
          </w:p>
        </w:tc>
        <w:tc>
          <w:tcPr>
            <w:tcW w:w="1696" w:type="dxa"/>
            <w:gridSpan w:val="4"/>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1315A1B"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D5AB8C5"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Riscos, amassados ou manchados</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C6F13E3"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No ato da entrega</w:t>
            </w:r>
          </w:p>
        </w:tc>
      </w:tr>
      <w:tr w:rsidR="00EB2AF3" w:rsidRPr="00EC6BD8" w14:paraId="679C7864" w14:textId="77777777" w:rsidTr="00330D35">
        <w:trPr>
          <w:gridAfter w:val="1"/>
          <w:wAfter w:w="13" w:type="dxa"/>
          <w:trHeight w:val="75"/>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4546C55B" w14:textId="77777777" w:rsidR="00EB2AF3" w:rsidRPr="00373BC1" w:rsidRDefault="00EB2AF3" w:rsidP="00AB4021">
            <w:pPr>
              <w:pStyle w:val="Contedodatabela"/>
              <w:jc w:val="center"/>
              <w:rPr>
                <w:rFonts w:ascii="Arial" w:hAnsi="Arial" w:cs="Arial"/>
                <w:sz w:val="18"/>
                <w:szCs w:val="18"/>
              </w:rPr>
            </w:pPr>
          </w:p>
        </w:tc>
        <w:tc>
          <w:tcPr>
            <w:tcW w:w="1696" w:type="dxa"/>
            <w:gridSpan w:val="4"/>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70E1098"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19F7D93"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Perfis/fixadores – durabilidade</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EA12886"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Fabricante</w:t>
            </w:r>
          </w:p>
        </w:tc>
      </w:tr>
      <w:tr w:rsidR="00EB2AF3" w:rsidRPr="00EC6BD8" w14:paraId="7A0911ED"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Height w:val="75"/>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78C38637" w14:textId="77777777" w:rsidR="00EB2AF3" w:rsidRPr="00373BC1" w:rsidRDefault="00EB2AF3" w:rsidP="00AB4021">
            <w:pPr>
              <w:pStyle w:val="Contedodatabela"/>
              <w:jc w:val="center"/>
              <w:rPr>
                <w:rFonts w:ascii="Arial" w:hAnsi="Arial" w:cs="Arial"/>
                <w:sz w:val="18"/>
                <w:szCs w:val="18"/>
              </w:rPr>
            </w:pPr>
          </w:p>
        </w:tc>
        <w:tc>
          <w:tcPr>
            <w:tcW w:w="1696" w:type="dxa"/>
            <w:gridSpan w:val="4"/>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000EFC9"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EFB929D"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Partes móveis – vedação e funcionamento</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4346B66"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1 ano</w:t>
            </w:r>
          </w:p>
        </w:tc>
      </w:tr>
      <w:tr w:rsidR="00EB2AF3" w:rsidRPr="00EC6BD8" w14:paraId="6938CFFC" w14:textId="77777777" w:rsidTr="00330D35">
        <w:trPr>
          <w:gridAfter w:val="1"/>
          <w:wAfter w:w="13" w:type="dxa"/>
          <w:trHeight w:val="150"/>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4901A430" w14:textId="77777777" w:rsidR="00EB2AF3" w:rsidRPr="00373BC1" w:rsidRDefault="00EB2AF3" w:rsidP="00AB4021">
            <w:pPr>
              <w:pStyle w:val="Contedodatabela"/>
              <w:jc w:val="center"/>
              <w:rPr>
                <w:rFonts w:ascii="Arial" w:hAnsi="Arial" w:cs="Arial"/>
                <w:sz w:val="18"/>
                <w:szCs w:val="18"/>
              </w:rPr>
            </w:pPr>
          </w:p>
        </w:tc>
        <w:tc>
          <w:tcPr>
            <w:tcW w:w="16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49F46"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Ferragens</w:t>
            </w:r>
          </w:p>
        </w:tc>
        <w:tc>
          <w:tcPr>
            <w:tcW w:w="43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F3877"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Fixação e funcionamento</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6069F"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6 meses</w:t>
            </w:r>
          </w:p>
        </w:tc>
      </w:tr>
      <w:tr w:rsidR="00EB2AF3" w:rsidRPr="00EC6BD8" w14:paraId="0F05EF13"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Height w:val="76"/>
        </w:trPr>
        <w:tc>
          <w:tcPr>
            <w:cnfStyle w:val="001000000000" w:firstRow="0" w:lastRow="0" w:firstColumn="1" w:lastColumn="0" w:oddVBand="0" w:evenVBand="0" w:oddHBand="0" w:evenHBand="0" w:firstRowFirstColumn="0" w:firstRowLastColumn="0" w:lastRowFirstColumn="0" w:lastRowLastColumn="0"/>
            <w:tcW w:w="2159"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438FE8AA" w14:textId="77777777" w:rsidR="00EB2AF3" w:rsidRPr="00373BC1" w:rsidRDefault="00EB2AF3" w:rsidP="00AB4021">
            <w:pPr>
              <w:pStyle w:val="Contedodatabela"/>
              <w:jc w:val="center"/>
              <w:rPr>
                <w:rFonts w:ascii="Arial" w:hAnsi="Arial" w:cs="Arial"/>
                <w:sz w:val="18"/>
                <w:szCs w:val="18"/>
              </w:rPr>
            </w:pPr>
            <w:r w:rsidRPr="00373BC1">
              <w:rPr>
                <w:rFonts w:ascii="Arial" w:hAnsi="Arial" w:cs="Arial"/>
                <w:sz w:val="18"/>
                <w:szCs w:val="18"/>
              </w:rPr>
              <w:t>Esquadrias metálicas</w:t>
            </w:r>
          </w:p>
        </w:tc>
        <w:tc>
          <w:tcPr>
            <w:tcW w:w="1696" w:type="dxa"/>
            <w:gridSpan w:val="4"/>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2DD8DBD"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Material e serviço</w:t>
            </w: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893462F"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Perfis/ fixadores – durabilidade</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4F8273C"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6 meses</w:t>
            </w:r>
          </w:p>
        </w:tc>
      </w:tr>
      <w:tr w:rsidR="00EB2AF3" w:rsidRPr="00EC6BD8" w14:paraId="6A94D4B8" w14:textId="77777777" w:rsidTr="00330D35">
        <w:trPr>
          <w:gridAfter w:val="1"/>
          <w:wAfter w:w="13" w:type="dxa"/>
          <w:trHeight w:val="75"/>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71B15EAA" w14:textId="77777777" w:rsidR="00EB2AF3" w:rsidRPr="00373BC1" w:rsidRDefault="00EB2AF3" w:rsidP="00AB4021">
            <w:pPr>
              <w:pStyle w:val="Contedodatabela"/>
              <w:jc w:val="center"/>
              <w:rPr>
                <w:rFonts w:ascii="Arial" w:hAnsi="Arial" w:cs="Arial"/>
                <w:sz w:val="18"/>
                <w:szCs w:val="18"/>
              </w:rPr>
            </w:pPr>
          </w:p>
        </w:tc>
        <w:tc>
          <w:tcPr>
            <w:tcW w:w="1696" w:type="dxa"/>
            <w:gridSpan w:val="4"/>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C898F24"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4451F30"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Acabamento (descascamento ou deterioração) – pintura</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ACA365F"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6 meses</w:t>
            </w:r>
          </w:p>
        </w:tc>
      </w:tr>
      <w:tr w:rsidR="00EB2AF3" w:rsidRPr="00EC6BD8" w14:paraId="5FD6C346"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Height w:val="75"/>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6AB17A92" w14:textId="77777777" w:rsidR="00EB2AF3" w:rsidRPr="00373BC1" w:rsidRDefault="00EB2AF3" w:rsidP="00AB4021">
            <w:pPr>
              <w:pStyle w:val="Contedodatabela"/>
              <w:jc w:val="center"/>
              <w:rPr>
                <w:rFonts w:ascii="Arial" w:hAnsi="Arial" w:cs="Arial"/>
                <w:sz w:val="18"/>
                <w:szCs w:val="18"/>
              </w:rPr>
            </w:pPr>
          </w:p>
        </w:tc>
        <w:tc>
          <w:tcPr>
            <w:tcW w:w="1696" w:type="dxa"/>
            <w:gridSpan w:val="4"/>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5B82A2D"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536D2D7"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Riscados, amassados ou manchados</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34381C8"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No ato da entrega</w:t>
            </w:r>
          </w:p>
        </w:tc>
      </w:tr>
      <w:tr w:rsidR="00EB2AF3" w:rsidRPr="00EC6BD8" w14:paraId="70C4B0F4" w14:textId="77777777" w:rsidTr="00330D35">
        <w:trPr>
          <w:gridAfter w:val="1"/>
          <w:wAfter w:w="13" w:type="dxa"/>
          <w:trHeight w:val="75"/>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4D0E4AAB" w14:textId="77777777" w:rsidR="00EB2AF3" w:rsidRPr="00373BC1" w:rsidRDefault="00EB2AF3" w:rsidP="00AB4021">
            <w:pPr>
              <w:pStyle w:val="Contedodatabela"/>
              <w:jc w:val="center"/>
              <w:rPr>
                <w:rFonts w:ascii="Arial" w:hAnsi="Arial" w:cs="Arial"/>
                <w:sz w:val="18"/>
                <w:szCs w:val="18"/>
              </w:rPr>
            </w:pPr>
          </w:p>
        </w:tc>
        <w:tc>
          <w:tcPr>
            <w:tcW w:w="1696" w:type="dxa"/>
            <w:gridSpan w:val="4"/>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8534DB9"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ED9969C"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Partes móveis – vedação e funcionamento</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C73C7CC"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1 ano</w:t>
            </w:r>
          </w:p>
        </w:tc>
      </w:tr>
      <w:tr w:rsidR="00EB2AF3" w:rsidRPr="00EC6BD8" w14:paraId="2CA17FDC"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Height w:val="876"/>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44C5644C" w14:textId="77777777" w:rsidR="00EB2AF3" w:rsidRPr="00373BC1" w:rsidRDefault="00EB2AF3" w:rsidP="00AB4021">
            <w:pPr>
              <w:pStyle w:val="Contedodatabela"/>
              <w:jc w:val="center"/>
              <w:rPr>
                <w:rFonts w:ascii="Arial" w:hAnsi="Arial" w:cs="Arial"/>
                <w:sz w:val="18"/>
                <w:szCs w:val="18"/>
              </w:rPr>
            </w:pPr>
          </w:p>
        </w:tc>
        <w:tc>
          <w:tcPr>
            <w:tcW w:w="16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58190"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Ferragens</w:t>
            </w:r>
          </w:p>
        </w:tc>
        <w:tc>
          <w:tcPr>
            <w:tcW w:w="43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855DD"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Fixação e funcionamento</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2F659"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6 meses</w:t>
            </w:r>
          </w:p>
        </w:tc>
      </w:tr>
      <w:tr w:rsidR="00EB2AF3" w:rsidRPr="00EC6BD8" w14:paraId="1CF0F89C" w14:textId="77777777" w:rsidTr="00330D35">
        <w:trPr>
          <w:gridAfter w:val="1"/>
          <w:wAfter w:w="13" w:type="dxa"/>
          <w:trHeight w:val="942"/>
        </w:trPr>
        <w:tc>
          <w:tcPr>
            <w:cnfStyle w:val="001000000000" w:firstRow="0" w:lastRow="0" w:firstColumn="1" w:lastColumn="0" w:oddVBand="0" w:evenVBand="0" w:oddHBand="0" w:evenHBand="0" w:firstRowFirstColumn="0" w:firstRowLastColumn="0" w:lastRowFirstColumn="0" w:lastRowLastColumn="0"/>
            <w:tcW w:w="2159" w:type="dxa"/>
            <w:tcBorders>
              <w:top w:val="single" w:sz="4" w:space="0" w:color="auto"/>
              <w:left w:val="single" w:sz="4" w:space="0" w:color="auto"/>
              <w:bottom w:val="single" w:sz="4" w:space="0" w:color="auto"/>
              <w:right w:val="single" w:sz="4" w:space="0" w:color="auto"/>
            </w:tcBorders>
            <w:shd w:val="clear" w:color="auto" w:fill="FF0000"/>
            <w:vAlign w:val="center"/>
          </w:tcPr>
          <w:p w14:paraId="4AB2F85B" w14:textId="77777777" w:rsidR="00EB2AF3" w:rsidRPr="00373BC1" w:rsidRDefault="00EB2AF3" w:rsidP="00AB4021">
            <w:pPr>
              <w:pStyle w:val="Contedodatabela"/>
              <w:jc w:val="center"/>
              <w:rPr>
                <w:rFonts w:ascii="Arial" w:hAnsi="Arial" w:cs="Arial"/>
                <w:sz w:val="18"/>
                <w:szCs w:val="18"/>
              </w:rPr>
            </w:pPr>
            <w:r w:rsidRPr="00373BC1">
              <w:rPr>
                <w:rFonts w:ascii="Arial" w:hAnsi="Arial" w:cs="Arial"/>
                <w:sz w:val="18"/>
                <w:szCs w:val="18"/>
              </w:rPr>
              <w:t>Vidros</w:t>
            </w:r>
          </w:p>
        </w:tc>
        <w:tc>
          <w:tcPr>
            <w:tcW w:w="169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EEEA84E"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Material</w:t>
            </w: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4BB8BBB"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Má fixação</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9EC6525"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1 ano</w:t>
            </w:r>
          </w:p>
        </w:tc>
      </w:tr>
      <w:tr w:rsidR="00EB2AF3" w:rsidRPr="00EC6BD8" w14:paraId="23AAF6B6"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Height w:val="1433"/>
        </w:trPr>
        <w:tc>
          <w:tcPr>
            <w:cnfStyle w:val="001000000000" w:firstRow="0" w:lastRow="0" w:firstColumn="1" w:lastColumn="0" w:oddVBand="0" w:evenVBand="0" w:oddHBand="0" w:evenHBand="0" w:firstRowFirstColumn="0" w:firstRowLastColumn="0" w:lastRowFirstColumn="0" w:lastRowLastColumn="0"/>
            <w:tcW w:w="2159" w:type="dxa"/>
            <w:tcBorders>
              <w:top w:val="single" w:sz="4" w:space="0" w:color="auto"/>
              <w:left w:val="single" w:sz="4" w:space="0" w:color="auto"/>
              <w:bottom w:val="single" w:sz="4" w:space="0" w:color="auto"/>
              <w:right w:val="single" w:sz="4" w:space="0" w:color="auto"/>
            </w:tcBorders>
            <w:shd w:val="clear" w:color="auto" w:fill="FF0000"/>
            <w:vAlign w:val="center"/>
          </w:tcPr>
          <w:p w14:paraId="637E4D0A" w14:textId="77777777" w:rsidR="00EB2AF3" w:rsidRPr="00373BC1" w:rsidRDefault="00EB2AF3" w:rsidP="00AB4021">
            <w:pPr>
              <w:pStyle w:val="Contedodatabela"/>
              <w:jc w:val="center"/>
              <w:rPr>
                <w:rFonts w:ascii="Arial" w:hAnsi="Arial" w:cs="Arial"/>
                <w:sz w:val="18"/>
                <w:szCs w:val="18"/>
              </w:rPr>
            </w:pPr>
            <w:r w:rsidRPr="00373BC1">
              <w:rPr>
                <w:rFonts w:ascii="Arial" w:hAnsi="Arial" w:cs="Arial"/>
                <w:sz w:val="18"/>
                <w:szCs w:val="18"/>
              </w:rPr>
              <w:t>Solidez/ segurança da edificação</w:t>
            </w:r>
          </w:p>
        </w:tc>
        <w:tc>
          <w:tcPr>
            <w:tcW w:w="16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E66B3"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Material de serviço</w:t>
            </w:r>
          </w:p>
        </w:tc>
        <w:tc>
          <w:tcPr>
            <w:tcW w:w="43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6DAB6"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 xml:space="preserve">Defeitos em peças estruturais (lajes, vigas, pilares, estruturas de f </w:t>
            </w:r>
            <w:proofErr w:type="spellStart"/>
            <w:r w:rsidRPr="00EC6BD8">
              <w:rPr>
                <w:rFonts w:ascii="Arial" w:hAnsi="Arial" w:cs="Arial"/>
                <w:sz w:val="18"/>
                <w:szCs w:val="18"/>
              </w:rPr>
              <w:t>undações</w:t>
            </w:r>
            <w:proofErr w:type="spellEnd"/>
            <w:r w:rsidRPr="00EC6BD8">
              <w:rPr>
                <w:rFonts w:ascii="Arial" w:hAnsi="Arial" w:cs="Arial"/>
                <w:sz w:val="18"/>
                <w:szCs w:val="18"/>
              </w:rPr>
              <w:t xml:space="preserve"> e contenção) que possam comprometer a estabilidade da edificação</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1515C"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5 anos</w:t>
            </w:r>
          </w:p>
        </w:tc>
      </w:tr>
    </w:tbl>
    <w:tbl>
      <w:tblPr>
        <w:tblStyle w:val="Tabelacomgrade"/>
        <w:tblW w:w="10201" w:type="dxa"/>
        <w:tblLook w:val="04A0" w:firstRow="1" w:lastRow="0" w:firstColumn="1" w:lastColumn="0" w:noHBand="0" w:noVBand="1"/>
      </w:tblPr>
      <w:tblGrid>
        <w:gridCol w:w="2122"/>
        <w:gridCol w:w="1701"/>
        <w:gridCol w:w="4394"/>
        <w:gridCol w:w="1984"/>
      </w:tblGrid>
      <w:tr w:rsidR="00412AD5" w14:paraId="22FE17F0" w14:textId="77777777" w:rsidTr="00330D35">
        <w:trPr>
          <w:trHeight w:val="834"/>
        </w:trPr>
        <w:tc>
          <w:tcPr>
            <w:tcW w:w="2122" w:type="dxa"/>
            <w:vMerge w:val="restart"/>
            <w:shd w:val="clear" w:color="auto" w:fill="FF0000"/>
            <w:vAlign w:val="center"/>
          </w:tcPr>
          <w:p w14:paraId="70C7781C" w14:textId="77777777" w:rsidR="00412AD5" w:rsidRPr="00412AD5" w:rsidRDefault="00412AD5" w:rsidP="00412AD5">
            <w:pPr>
              <w:jc w:val="center"/>
              <w:rPr>
                <w:b/>
                <w:bCs/>
                <w:color w:val="FFFFFF" w:themeColor="background1"/>
              </w:rPr>
            </w:pPr>
            <w:r w:rsidRPr="00412AD5">
              <w:rPr>
                <w:rFonts w:ascii="Arial" w:hAnsi="Arial" w:cs="Arial"/>
                <w:color w:val="FFFFFF" w:themeColor="background1"/>
              </w:rPr>
              <w:t>Esquadrias de madeira</w:t>
            </w:r>
          </w:p>
        </w:tc>
        <w:tc>
          <w:tcPr>
            <w:tcW w:w="1701" w:type="dxa"/>
            <w:vMerge w:val="restart"/>
            <w:shd w:val="clear" w:color="auto" w:fill="FBE6CD" w:themeFill="accent1" w:themeFillTint="33"/>
            <w:vAlign w:val="center"/>
          </w:tcPr>
          <w:p w14:paraId="2F57BBC4"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Material</w:t>
            </w:r>
          </w:p>
        </w:tc>
        <w:tc>
          <w:tcPr>
            <w:tcW w:w="4394" w:type="dxa"/>
            <w:shd w:val="clear" w:color="auto" w:fill="FBE6CD" w:themeFill="accent1" w:themeFillTint="33"/>
            <w:vAlign w:val="center"/>
          </w:tcPr>
          <w:p w14:paraId="53CB0FC4"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Trincas, empenamentos e/ou deslocamento</w:t>
            </w:r>
          </w:p>
        </w:tc>
        <w:tc>
          <w:tcPr>
            <w:tcW w:w="1984" w:type="dxa"/>
            <w:shd w:val="clear" w:color="auto" w:fill="FBE6CD" w:themeFill="accent1" w:themeFillTint="33"/>
            <w:vAlign w:val="center"/>
          </w:tcPr>
          <w:p w14:paraId="3028A992"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1 ano</w:t>
            </w:r>
          </w:p>
        </w:tc>
      </w:tr>
      <w:tr w:rsidR="00412AD5" w14:paraId="33A4BFF8" w14:textId="77777777" w:rsidTr="00330D35">
        <w:trPr>
          <w:trHeight w:val="833"/>
        </w:trPr>
        <w:tc>
          <w:tcPr>
            <w:tcW w:w="2122" w:type="dxa"/>
            <w:vMerge/>
            <w:shd w:val="clear" w:color="auto" w:fill="FF0000"/>
            <w:vAlign w:val="center"/>
          </w:tcPr>
          <w:p w14:paraId="08E91A1F" w14:textId="77777777" w:rsidR="00412AD5" w:rsidRDefault="00412AD5" w:rsidP="00412AD5">
            <w:pPr>
              <w:jc w:val="center"/>
              <w:rPr>
                <w:b/>
                <w:bCs/>
              </w:rPr>
            </w:pPr>
          </w:p>
        </w:tc>
        <w:tc>
          <w:tcPr>
            <w:tcW w:w="1701" w:type="dxa"/>
            <w:vMerge/>
            <w:shd w:val="clear" w:color="auto" w:fill="FBE6CD" w:themeFill="accent1" w:themeFillTint="33"/>
            <w:vAlign w:val="center"/>
          </w:tcPr>
          <w:p w14:paraId="719BD91F" w14:textId="77777777" w:rsidR="00412AD5" w:rsidRPr="00412AD5" w:rsidRDefault="00412AD5" w:rsidP="00412AD5">
            <w:pPr>
              <w:jc w:val="center"/>
              <w:rPr>
                <w:b/>
                <w:bCs/>
                <w:sz w:val="18"/>
                <w:szCs w:val="18"/>
              </w:rPr>
            </w:pPr>
          </w:p>
        </w:tc>
        <w:tc>
          <w:tcPr>
            <w:tcW w:w="4394" w:type="dxa"/>
            <w:shd w:val="clear" w:color="auto" w:fill="FBE6CD" w:themeFill="accent1" w:themeFillTint="33"/>
            <w:vAlign w:val="center"/>
          </w:tcPr>
          <w:p w14:paraId="02E56D81" w14:textId="77777777" w:rsidR="00412AD5" w:rsidRPr="00412AD5" w:rsidRDefault="00412AD5" w:rsidP="00412AD5">
            <w:pPr>
              <w:jc w:val="center"/>
              <w:rPr>
                <w:b/>
                <w:bCs/>
                <w:sz w:val="18"/>
                <w:szCs w:val="18"/>
              </w:rPr>
            </w:pPr>
            <w:r w:rsidRPr="00412AD5">
              <w:rPr>
                <w:rFonts w:ascii="Arial" w:hAnsi="Arial" w:cs="Arial"/>
                <w:sz w:val="18"/>
                <w:szCs w:val="18"/>
              </w:rPr>
              <w:t>Resistência, comportamento da madeira</w:t>
            </w:r>
          </w:p>
        </w:tc>
        <w:tc>
          <w:tcPr>
            <w:tcW w:w="1984" w:type="dxa"/>
            <w:shd w:val="clear" w:color="auto" w:fill="FBE6CD" w:themeFill="accent1" w:themeFillTint="33"/>
            <w:vAlign w:val="center"/>
          </w:tcPr>
          <w:p w14:paraId="36A6AF6D" w14:textId="77777777" w:rsidR="00412AD5" w:rsidRPr="00412AD5" w:rsidRDefault="00412AD5" w:rsidP="00412AD5">
            <w:pPr>
              <w:jc w:val="center"/>
              <w:rPr>
                <w:b/>
                <w:bCs/>
                <w:sz w:val="18"/>
                <w:szCs w:val="18"/>
              </w:rPr>
            </w:pPr>
            <w:r w:rsidRPr="00412AD5">
              <w:rPr>
                <w:rFonts w:ascii="Arial" w:hAnsi="Arial" w:cs="Arial"/>
                <w:sz w:val="18"/>
                <w:szCs w:val="18"/>
              </w:rPr>
              <w:t>Fabricante</w:t>
            </w:r>
          </w:p>
        </w:tc>
      </w:tr>
      <w:tr w:rsidR="00412AD5" w14:paraId="6181DD0F" w14:textId="77777777" w:rsidTr="00330D35">
        <w:trPr>
          <w:trHeight w:val="555"/>
        </w:trPr>
        <w:tc>
          <w:tcPr>
            <w:tcW w:w="2122" w:type="dxa"/>
            <w:vMerge/>
            <w:shd w:val="clear" w:color="auto" w:fill="FF0000"/>
            <w:vAlign w:val="center"/>
          </w:tcPr>
          <w:p w14:paraId="52654FA1" w14:textId="77777777" w:rsidR="00412AD5" w:rsidRDefault="00412AD5" w:rsidP="00412AD5">
            <w:pPr>
              <w:jc w:val="center"/>
              <w:rPr>
                <w:b/>
                <w:bCs/>
              </w:rPr>
            </w:pPr>
          </w:p>
        </w:tc>
        <w:tc>
          <w:tcPr>
            <w:tcW w:w="1701" w:type="dxa"/>
            <w:vAlign w:val="center"/>
          </w:tcPr>
          <w:p w14:paraId="13ACB8B8"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Serviço</w:t>
            </w:r>
          </w:p>
        </w:tc>
        <w:tc>
          <w:tcPr>
            <w:tcW w:w="4394" w:type="dxa"/>
            <w:vAlign w:val="center"/>
          </w:tcPr>
          <w:p w14:paraId="64372D87"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Desempenho do sistema, dobradiça e fechadura</w:t>
            </w:r>
          </w:p>
        </w:tc>
        <w:tc>
          <w:tcPr>
            <w:tcW w:w="1984" w:type="dxa"/>
            <w:vAlign w:val="center"/>
          </w:tcPr>
          <w:p w14:paraId="33DA8735"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Fabricante</w:t>
            </w:r>
          </w:p>
        </w:tc>
      </w:tr>
      <w:tr w:rsidR="00412AD5" w14:paraId="653F2E99" w14:textId="77777777" w:rsidTr="00330D35">
        <w:trPr>
          <w:trHeight w:val="834"/>
        </w:trPr>
        <w:tc>
          <w:tcPr>
            <w:tcW w:w="2122" w:type="dxa"/>
            <w:vMerge/>
            <w:shd w:val="clear" w:color="auto" w:fill="FF0000"/>
            <w:vAlign w:val="center"/>
          </w:tcPr>
          <w:p w14:paraId="4E0A7C5D" w14:textId="77777777" w:rsidR="00412AD5" w:rsidRDefault="00412AD5" w:rsidP="00412AD5">
            <w:pPr>
              <w:jc w:val="center"/>
              <w:rPr>
                <w:b/>
                <w:bCs/>
              </w:rPr>
            </w:pPr>
          </w:p>
        </w:tc>
        <w:tc>
          <w:tcPr>
            <w:tcW w:w="1701" w:type="dxa"/>
            <w:vMerge w:val="restart"/>
            <w:shd w:val="clear" w:color="auto" w:fill="FBE6CD" w:themeFill="accent1" w:themeFillTint="33"/>
            <w:vAlign w:val="center"/>
          </w:tcPr>
          <w:p w14:paraId="0351D58E"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Ferragem</w:t>
            </w:r>
          </w:p>
        </w:tc>
        <w:tc>
          <w:tcPr>
            <w:tcW w:w="4394" w:type="dxa"/>
            <w:shd w:val="clear" w:color="auto" w:fill="FBE6CD" w:themeFill="accent1" w:themeFillTint="33"/>
            <w:vAlign w:val="center"/>
          </w:tcPr>
          <w:p w14:paraId="757A4CEC"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Riscada ou machadas</w:t>
            </w:r>
          </w:p>
        </w:tc>
        <w:tc>
          <w:tcPr>
            <w:tcW w:w="1984" w:type="dxa"/>
            <w:shd w:val="clear" w:color="auto" w:fill="FBE6CD" w:themeFill="accent1" w:themeFillTint="33"/>
            <w:vAlign w:val="center"/>
          </w:tcPr>
          <w:p w14:paraId="6FE5FD9C"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No ato da entrega</w:t>
            </w:r>
          </w:p>
        </w:tc>
      </w:tr>
      <w:tr w:rsidR="00412AD5" w14:paraId="3EAD8ECE" w14:textId="77777777" w:rsidTr="00330D35">
        <w:trPr>
          <w:trHeight w:val="549"/>
        </w:trPr>
        <w:tc>
          <w:tcPr>
            <w:tcW w:w="2122" w:type="dxa"/>
            <w:vMerge/>
            <w:shd w:val="clear" w:color="auto" w:fill="FF0000"/>
            <w:vAlign w:val="center"/>
          </w:tcPr>
          <w:p w14:paraId="43EB9732" w14:textId="77777777" w:rsidR="00412AD5" w:rsidRDefault="00412AD5" w:rsidP="00412AD5">
            <w:pPr>
              <w:jc w:val="center"/>
              <w:rPr>
                <w:b/>
                <w:bCs/>
              </w:rPr>
            </w:pPr>
          </w:p>
        </w:tc>
        <w:tc>
          <w:tcPr>
            <w:tcW w:w="1701" w:type="dxa"/>
            <w:vMerge/>
            <w:shd w:val="clear" w:color="auto" w:fill="FBE6CD" w:themeFill="accent1" w:themeFillTint="33"/>
            <w:vAlign w:val="center"/>
          </w:tcPr>
          <w:p w14:paraId="40143D6B" w14:textId="77777777" w:rsidR="00412AD5" w:rsidRPr="00412AD5" w:rsidRDefault="00412AD5" w:rsidP="00412AD5">
            <w:pPr>
              <w:jc w:val="center"/>
              <w:rPr>
                <w:b/>
                <w:bCs/>
                <w:sz w:val="18"/>
                <w:szCs w:val="18"/>
              </w:rPr>
            </w:pPr>
          </w:p>
        </w:tc>
        <w:tc>
          <w:tcPr>
            <w:tcW w:w="4394" w:type="dxa"/>
            <w:shd w:val="clear" w:color="auto" w:fill="FBE6CD" w:themeFill="accent1" w:themeFillTint="33"/>
            <w:vAlign w:val="center"/>
          </w:tcPr>
          <w:p w14:paraId="63850D0F" w14:textId="77777777" w:rsidR="00412AD5" w:rsidRPr="00412AD5" w:rsidRDefault="00412AD5" w:rsidP="00412AD5">
            <w:pPr>
              <w:jc w:val="center"/>
              <w:rPr>
                <w:b/>
                <w:bCs/>
                <w:sz w:val="18"/>
                <w:szCs w:val="18"/>
              </w:rPr>
            </w:pPr>
            <w:r w:rsidRPr="00412AD5">
              <w:rPr>
                <w:rFonts w:ascii="Arial" w:hAnsi="Arial" w:cs="Arial"/>
                <w:sz w:val="18"/>
                <w:szCs w:val="18"/>
              </w:rPr>
              <w:t>Fixação e funcionamento</w:t>
            </w:r>
          </w:p>
        </w:tc>
        <w:tc>
          <w:tcPr>
            <w:tcW w:w="1984" w:type="dxa"/>
            <w:shd w:val="clear" w:color="auto" w:fill="FBE6CD" w:themeFill="accent1" w:themeFillTint="33"/>
            <w:vAlign w:val="center"/>
          </w:tcPr>
          <w:p w14:paraId="0252D477" w14:textId="77777777" w:rsidR="00412AD5" w:rsidRPr="00412AD5" w:rsidRDefault="00412AD5" w:rsidP="00412AD5">
            <w:pPr>
              <w:jc w:val="center"/>
              <w:rPr>
                <w:b/>
                <w:bCs/>
                <w:sz w:val="18"/>
                <w:szCs w:val="18"/>
              </w:rPr>
            </w:pPr>
            <w:r w:rsidRPr="00412AD5">
              <w:rPr>
                <w:rFonts w:ascii="Arial" w:hAnsi="Arial" w:cs="Arial"/>
                <w:sz w:val="18"/>
                <w:szCs w:val="18"/>
              </w:rPr>
              <w:t>1 ano</w:t>
            </w:r>
          </w:p>
        </w:tc>
      </w:tr>
    </w:tbl>
    <w:p w14:paraId="402CFA31" w14:textId="0D840930" w:rsidR="00447F92" w:rsidRDefault="00447F92" w:rsidP="00447F92">
      <w:pPr>
        <w:tabs>
          <w:tab w:val="left" w:pos="8500"/>
        </w:tabs>
      </w:pPr>
      <w:r>
        <w:tab/>
      </w:r>
    </w:p>
    <w:tbl>
      <w:tblPr>
        <w:tblStyle w:val="SombreamentoMdio2-nfase6"/>
        <w:tblW w:w="7785" w:type="dxa"/>
        <w:tblLook w:val="04A0" w:firstRow="1" w:lastRow="0" w:firstColumn="1" w:lastColumn="0" w:noHBand="0" w:noVBand="1"/>
      </w:tblPr>
      <w:tblGrid>
        <w:gridCol w:w="630"/>
        <w:gridCol w:w="2040"/>
        <w:gridCol w:w="2700"/>
        <w:gridCol w:w="2415"/>
      </w:tblGrid>
      <w:tr w:rsidR="00447F92" w14:paraId="2128281A" w14:textId="77777777" w:rsidTr="00447F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0" w:type="dxa"/>
            <w:tcBorders>
              <w:top w:val="single" w:sz="4" w:space="0" w:color="auto"/>
              <w:left w:val="single" w:sz="4" w:space="0" w:color="auto"/>
              <w:bottom w:val="single" w:sz="4" w:space="0" w:color="auto"/>
            </w:tcBorders>
            <w:shd w:val="clear" w:color="auto" w:fill="FF0000"/>
          </w:tcPr>
          <w:p w14:paraId="53E17E67" w14:textId="77777777" w:rsidR="00447F92" w:rsidRDefault="00447F92">
            <w:pPr>
              <w:pStyle w:val="Contedodatabela"/>
              <w:jc w:val="center"/>
              <w:rPr>
                <w:rFonts w:ascii="Arial" w:hAnsi="Arial" w:cs="Arial"/>
                <w:color w:val="FF0000"/>
                <w:lang w:val="en-US"/>
              </w:rPr>
            </w:pPr>
          </w:p>
        </w:tc>
        <w:tc>
          <w:tcPr>
            <w:tcW w:w="4740" w:type="dxa"/>
            <w:gridSpan w:val="2"/>
            <w:tcBorders>
              <w:top w:val="nil"/>
              <w:bottom w:val="nil"/>
            </w:tcBorders>
            <w:shd w:val="clear" w:color="auto" w:fill="FF0000"/>
            <w:hideMark/>
          </w:tcPr>
          <w:p w14:paraId="0CBB0D9D" w14:textId="77777777" w:rsidR="00447F92" w:rsidRDefault="00447F92">
            <w:pPr>
              <w:pStyle w:val="Contedodatabela"/>
              <w:jc w:val="right"/>
              <w:cnfStyle w:val="100000000000" w:firstRow="1" w:lastRow="0" w:firstColumn="0" w:lastColumn="0" w:oddVBand="0" w:evenVBand="0" w:oddHBand="0" w:evenHBand="0" w:firstRowFirstColumn="0" w:firstRowLastColumn="0" w:lastRowFirstColumn="0" w:lastRowLastColumn="0"/>
              <w:rPr>
                <w:rFonts w:ascii="Arial" w:hAnsi="Arial" w:cs="Arial"/>
                <w:color w:val="FF0000"/>
                <w:sz w:val="22"/>
                <w:szCs w:val="22"/>
                <w:lang w:val="en-US"/>
              </w:rPr>
            </w:pPr>
            <w:proofErr w:type="spellStart"/>
            <w:r>
              <w:rPr>
                <w:rFonts w:ascii="Arial" w:hAnsi="Arial" w:cs="Arial"/>
                <w:lang w:val="en-US"/>
              </w:rPr>
              <w:t>Tabela</w:t>
            </w:r>
            <w:proofErr w:type="spellEnd"/>
            <w:r>
              <w:rPr>
                <w:rFonts w:ascii="Arial" w:hAnsi="Arial" w:cs="Arial"/>
                <w:lang w:val="en-US"/>
              </w:rPr>
              <w:t xml:space="preserve"> de </w:t>
            </w:r>
            <w:proofErr w:type="spellStart"/>
            <w:r>
              <w:rPr>
                <w:rFonts w:ascii="Arial" w:hAnsi="Arial" w:cs="Arial"/>
                <w:lang w:val="en-US"/>
              </w:rPr>
              <w:t>Fornecedores</w:t>
            </w:r>
            <w:proofErr w:type="spellEnd"/>
          </w:p>
        </w:tc>
        <w:tc>
          <w:tcPr>
            <w:tcW w:w="2415" w:type="dxa"/>
            <w:tcBorders>
              <w:top w:val="single" w:sz="4" w:space="0" w:color="auto"/>
              <w:bottom w:val="single" w:sz="4" w:space="0" w:color="auto"/>
              <w:right w:val="single" w:sz="4" w:space="0" w:color="auto"/>
            </w:tcBorders>
            <w:shd w:val="clear" w:color="auto" w:fill="FF0000"/>
          </w:tcPr>
          <w:p w14:paraId="7F05EB7D" w14:textId="77777777" w:rsidR="00447F92" w:rsidRDefault="00447F92">
            <w:pPr>
              <w:pStyle w:val="Contedodatabela"/>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0000"/>
                <w:lang w:val="en-US"/>
              </w:rPr>
            </w:pPr>
          </w:p>
        </w:tc>
      </w:tr>
      <w:tr w:rsidR="00447F92" w14:paraId="5B4AF292" w14:textId="77777777" w:rsidTr="00447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hideMark/>
          </w:tcPr>
          <w:p w14:paraId="1C973381" w14:textId="77777777" w:rsidR="00447F92" w:rsidRDefault="00447F92">
            <w:pPr>
              <w:pStyle w:val="Contedodatabela"/>
              <w:jc w:val="center"/>
              <w:rPr>
                <w:rFonts w:ascii="Arial" w:hAnsi="Arial" w:cs="Arial"/>
                <w:bCs w:val="0"/>
                <w:lang w:val="en-US"/>
              </w:rPr>
            </w:pPr>
            <w:r>
              <w:rPr>
                <w:rFonts w:ascii="Arial" w:hAnsi="Arial" w:cs="Arial"/>
                <w:bCs w:val="0"/>
                <w:lang w:val="en-US"/>
              </w:rPr>
              <w:t>Item</w:t>
            </w:r>
          </w:p>
        </w:tc>
        <w:tc>
          <w:tcPr>
            <w:tcW w:w="4740" w:type="dxa"/>
            <w:gridSpan w:val="2"/>
            <w:tcBorders>
              <w:top w:val="nil"/>
              <w:left w:val="single" w:sz="4" w:space="0" w:color="auto"/>
              <w:bottom w:val="single" w:sz="4" w:space="0" w:color="auto"/>
              <w:right w:val="single" w:sz="4" w:space="0" w:color="auto"/>
            </w:tcBorders>
            <w:shd w:val="clear" w:color="auto" w:fill="FFFFFF" w:themeFill="background1"/>
            <w:hideMark/>
          </w:tcPr>
          <w:p w14:paraId="6F9FAF55" w14:textId="77777777" w:rsidR="00447F92" w:rsidRDefault="00447F92">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Pr>
                <w:rFonts w:ascii="Arial" w:hAnsi="Arial" w:cs="Arial"/>
                <w:b/>
                <w:bCs/>
                <w:lang w:val="en-US"/>
              </w:rPr>
              <w:t>Material</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6370E" w14:textId="77777777" w:rsidR="00447F92" w:rsidRDefault="00447F92">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proofErr w:type="spellStart"/>
            <w:r>
              <w:rPr>
                <w:rFonts w:ascii="Arial" w:hAnsi="Arial" w:cs="Arial"/>
                <w:b/>
                <w:bCs/>
                <w:lang w:val="en-US"/>
              </w:rPr>
              <w:t>Empresa</w:t>
            </w:r>
            <w:proofErr w:type="spellEnd"/>
          </w:p>
        </w:tc>
      </w:tr>
      <w:tr w:rsidR="00447F92" w14:paraId="554F1110" w14:textId="77777777" w:rsidTr="00447F9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hideMark/>
          </w:tcPr>
          <w:p w14:paraId="6548A6C0" w14:textId="77777777" w:rsidR="00447F92" w:rsidRDefault="00447F92">
            <w:pPr>
              <w:pStyle w:val="Contedodatabela"/>
              <w:jc w:val="center"/>
              <w:rPr>
                <w:rFonts w:ascii="Arial" w:hAnsi="Arial" w:cs="Arial"/>
                <w:lang w:val="en-US"/>
              </w:rPr>
            </w:pPr>
            <w:r>
              <w:rPr>
                <w:rFonts w:ascii="Arial" w:hAnsi="Arial" w:cs="Arial"/>
                <w:lang w:val="en-US"/>
              </w:rPr>
              <w:t>1</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hideMark/>
          </w:tcPr>
          <w:p w14:paraId="2F31FA2E" w14:textId="77777777" w:rsidR="00447F92" w:rsidRDefault="00447F92">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Bloco de </w:t>
            </w:r>
            <w:proofErr w:type="spellStart"/>
            <w:r>
              <w:rPr>
                <w:rFonts w:ascii="Arial" w:hAnsi="Arial" w:cs="Arial"/>
                <w:lang w:val="en-US"/>
              </w:rPr>
              <w:t>concreto</w:t>
            </w:r>
            <w:proofErr w:type="spellEnd"/>
          </w:p>
        </w:tc>
        <w:tc>
          <w:tcPr>
            <w:tcW w:w="2415" w:type="dxa"/>
            <w:tcBorders>
              <w:top w:val="single" w:sz="4" w:space="0" w:color="auto"/>
              <w:left w:val="single" w:sz="4" w:space="0" w:color="auto"/>
              <w:bottom w:val="single" w:sz="4" w:space="0" w:color="auto"/>
              <w:right w:val="single" w:sz="4" w:space="0" w:color="auto"/>
            </w:tcBorders>
            <w:shd w:val="clear" w:color="auto" w:fill="FBE6CD" w:themeFill="accent1" w:themeFillTint="33"/>
            <w:hideMark/>
          </w:tcPr>
          <w:p w14:paraId="2B5775CD" w14:textId="77777777" w:rsidR="00447F92" w:rsidRDefault="00447F9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Bloco Sigma</w:t>
            </w:r>
          </w:p>
        </w:tc>
      </w:tr>
      <w:tr w:rsidR="00447F92" w14:paraId="5E23BEDF" w14:textId="77777777" w:rsidTr="00447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hideMark/>
          </w:tcPr>
          <w:p w14:paraId="554E799D" w14:textId="77777777" w:rsidR="00447F92" w:rsidRDefault="00447F92">
            <w:pPr>
              <w:pStyle w:val="Contedodatabela"/>
              <w:jc w:val="center"/>
              <w:rPr>
                <w:rFonts w:ascii="Arial" w:hAnsi="Arial" w:cs="Arial"/>
                <w:lang w:val="en-US"/>
              </w:rPr>
            </w:pPr>
            <w:r>
              <w:rPr>
                <w:rFonts w:ascii="Arial" w:hAnsi="Arial" w:cs="Arial"/>
                <w:lang w:val="en-US"/>
              </w:rPr>
              <w:t>2</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9C5DF8" w14:textId="77777777" w:rsidR="00447F92" w:rsidRDefault="00447F92">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roofErr w:type="spellStart"/>
            <w:r>
              <w:rPr>
                <w:rFonts w:ascii="Arial" w:hAnsi="Arial" w:cs="Arial"/>
                <w:lang w:val="en-US"/>
              </w:rPr>
              <w:t>Cerâmica</w:t>
            </w:r>
            <w:proofErr w:type="spellEnd"/>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CDB615" w14:textId="77777777" w:rsidR="00447F92" w:rsidRDefault="00447F92">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roofErr w:type="spellStart"/>
            <w:r>
              <w:rPr>
                <w:rFonts w:ascii="Arial" w:hAnsi="Arial" w:cs="Arial"/>
                <w:lang w:val="en-US"/>
              </w:rPr>
              <w:t>Empreendimentos</w:t>
            </w:r>
            <w:proofErr w:type="spellEnd"/>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CF05F0" w14:textId="77777777" w:rsidR="00447F92" w:rsidRDefault="00447F9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INDUSTRIA CERAMICA FRAGNANI LTDA</w:t>
            </w:r>
          </w:p>
        </w:tc>
      </w:tr>
      <w:tr w:rsidR="00447F92" w14:paraId="78E59855" w14:textId="77777777" w:rsidTr="00447F92">
        <w:trPr>
          <w:trHeight w:val="101"/>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hideMark/>
          </w:tcPr>
          <w:p w14:paraId="1C5E666D" w14:textId="77777777" w:rsidR="00447F92" w:rsidRDefault="00447F92">
            <w:pPr>
              <w:pStyle w:val="Contedodatabela"/>
              <w:jc w:val="center"/>
              <w:rPr>
                <w:rFonts w:ascii="Arial" w:hAnsi="Arial" w:cs="Arial"/>
                <w:lang w:val="en-US"/>
              </w:rPr>
            </w:pPr>
            <w:r>
              <w:rPr>
                <w:rFonts w:ascii="Arial" w:hAnsi="Arial" w:cs="Arial"/>
                <w:lang w:val="en-US"/>
              </w:rPr>
              <w:t>3</w:t>
            </w:r>
          </w:p>
        </w:tc>
        <w:tc>
          <w:tcPr>
            <w:tcW w:w="2040" w:type="dxa"/>
            <w:tcBorders>
              <w:top w:val="single" w:sz="4" w:space="0" w:color="auto"/>
              <w:left w:val="single" w:sz="4" w:space="0" w:color="auto"/>
              <w:bottom w:val="single" w:sz="4" w:space="0" w:color="auto"/>
              <w:right w:val="single" w:sz="4" w:space="0" w:color="auto"/>
            </w:tcBorders>
            <w:shd w:val="clear" w:color="auto" w:fill="FBE6CD" w:themeFill="accent1" w:themeFillTint="33"/>
            <w:hideMark/>
          </w:tcPr>
          <w:p w14:paraId="6C8C2F46" w14:textId="77777777" w:rsidR="00447F92" w:rsidRDefault="00447F92">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Janelas</w:t>
            </w:r>
            <w:proofErr w:type="spellEnd"/>
            <w:r>
              <w:rPr>
                <w:rFonts w:ascii="Arial" w:hAnsi="Arial" w:cs="Arial"/>
                <w:lang w:val="en-US"/>
              </w:rPr>
              <w:t xml:space="preserve"> / </w:t>
            </w:r>
            <w:proofErr w:type="spellStart"/>
            <w:r>
              <w:rPr>
                <w:rFonts w:ascii="Arial" w:hAnsi="Arial" w:cs="Arial"/>
                <w:lang w:val="en-US"/>
              </w:rPr>
              <w:t>Portas</w:t>
            </w:r>
            <w:proofErr w:type="spellEnd"/>
            <w:r>
              <w:rPr>
                <w:rFonts w:ascii="Arial" w:hAnsi="Arial" w:cs="Arial"/>
                <w:lang w:val="en-US"/>
              </w:rPr>
              <w:t xml:space="preserve"> / </w:t>
            </w:r>
            <w:proofErr w:type="spellStart"/>
            <w:r>
              <w:rPr>
                <w:rFonts w:ascii="Arial" w:hAnsi="Arial" w:cs="Arial"/>
                <w:lang w:val="en-US"/>
              </w:rPr>
              <w:t>Portões</w:t>
            </w:r>
            <w:proofErr w:type="spellEnd"/>
            <w:r>
              <w:rPr>
                <w:rFonts w:ascii="Arial" w:hAnsi="Arial" w:cs="Arial"/>
                <w:lang w:val="en-US"/>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BE6CD" w:themeFill="accent1" w:themeFillTint="33"/>
            <w:hideMark/>
          </w:tcPr>
          <w:p w14:paraId="58FE7BCD" w14:textId="77777777" w:rsidR="00447F92" w:rsidRDefault="00447F92">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Esquadria</w:t>
            </w:r>
            <w:proofErr w:type="spellEnd"/>
            <w:r>
              <w:rPr>
                <w:rFonts w:ascii="Arial" w:hAnsi="Arial" w:cs="Arial"/>
                <w:lang w:val="en-US"/>
              </w:rPr>
              <w:t xml:space="preserve"> de </w:t>
            </w:r>
            <w:proofErr w:type="spellStart"/>
            <w:r>
              <w:rPr>
                <w:rFonts w:ascii="Arial" w:hAnsi="Arial" w:cs="Arial"/>
                <w:lang w:val="en-US"/>
              </w:rPr>
              <w:t>alumínio</w:t>
            </w:r>
            <w:proofErr w:type="spellEnd"/>
            <w:r>
              <w:rPr>
                <w:rFonts w:ascii="Arial" w:hAnsi="Arial" w:cs="Arial"/>
                <w:lang w:val="en-US"/>
              </w:rPr>
              <w:t>/</w:t>
            </w:r>
            <w:proofErr w:type="spellStart"/>
            <w:r>
              <w:rPr>
                <w:rFonts w:ascii="Arial" w:hAnsi="Arial" w:cs="Arial"/>
                <w:lang w:val="en-US"/>
              </w:rPr>
              <w:t>Vidro</w:t>
            </w:r>
            <w:proofErr w:type="spellEnd"/>
            <w:r>
              <w:rPr>
                <w:rFonts w:ascii="Arial" w:hAnsi="Arial" w:cs="Arial"/>
                <w:lang w:val="en-US"/>
              </w:rPr>
              <w:t xml:space="preserve"> </w:t>
            </w:r>
            <w:proofErr w:type="spellStart"/>
            <w:r>
              <w:rPr>
                <w:rFonts w:ascii="Arial" w:hAnsi="Arial" w:cs="Arial"/>
                <w:lang w:val="en-US"/>
              </w:rPr>
              <w:t>Temperado</w:t>
            </w:r>
            <w:proofErr w:type="spellEnd"/>
          </w:p>
        </w:tc>
        <w:tc>
          <w:tcPr>
            <w:tcW w:w="2415" w:type="dxa"/>
            <w:tcBorders>
              <w:top w:val="single" w:sz="4" w:space="0" w:color="auto"/>
              <w:left w:val="single" w:sz="4" w:space="0" w:color="auto"/>
              <w:bottom w:val="single" w:sz="4" w:space="0" w:color="auto"/>
              <w:right w:val="single" w:sz="4" w:space="0" w:color="auto"/>
            </w:tcBorders>
            <w:shd w:val="clear" w:color="auto" w:fill="FBE6CD" w:themeFill="accent1" w:themeFillTint="33"/>
            <w:hideMark/>
          </w:tcPr>
          <w:p w14:paraId="35E04C8D" w14:textId="77777777" w:rsidR="00447F92" w:rsidRDefault="00447F92">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MGM PRODUTOS SIDERURGICOS S/A</w:t>
            </w:r>
          </w:p>
        </w:tc>
      </w:tr>
      <w:tr w:rsidR="00447F92" w14:paraId="7C80C9EC" w14:textId="77777777" w:rsidTr="00447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hideMark/>
          </w:tcPr>
          <w:p w14:paraId="1B11F04A" w14:textId="77777777" w:rsidR="00447F92" w:rsidRDefault="00447F92">
            <w:pPr>
              <w:pStyle w:val="Contedodatabela"/>
              <w:jc w:val="center"/>
              <w:rPr>
                <w:rFonts w:ascii="Arial" w:hAnsi="Arial" w:cs="Arial"/>
                <w:lang w:val="en-US"/>
              </w:rPr>
            </w:pPr>
            <w:r>
              <w:rPr>
                <w:rFonts w:ascii="Arial" w:hAnsi="Arial" w:cs="Arial"/>
                <w:lang w:val="en-US"/>
              </w:rPr>
              <w:t>4</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A3C00A8" w14:textId="77777777" w:rsidR="00447F92" w:rsidRDefault="00447F92">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br/>
            </w:r>
            <w:proofErr w:type="spellStart"/>
            <w:r>
              <w:rPr>
                <w:rFonts w:ascii="Arial" w:hAnsi="Arial" w:cs="Arial"/>
                <w:lang w:val="en-US"/>
              </w:rPr>
              <w:t>Mármores</w:t>
            </w:r>
            <w:proofErr w:type="spellEnd"/>
            <w:r>
              <w:rPr>
                <w:rFonts w:ascii="Arial" w:hAnsi="Arial" w:cs="Arial"/>
                <w:lang w:val="en-US"/>
              </w:rPr>
              <w:t xml:space="preserve"> e </w:t>
            </w:r>
            <w:proofErr w:type="spellStart"/>
            <w:r>
              <w:rPr>
                <w:rFonts w:ascii="Arial" w:hAnsi="Arial" w:cs="Arial"/>
                <w:lang w:val="en-US"/>
              </w:rPr>
              <w:t>Granitos</w:t>
            </w:r>
            <w:proofErr w:type="spellEnd"/>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1E23C" w14:textId="77777777" w:rsidR="00447F92" w:rsidRDefault="00447F9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ARDOSIA E TRANSPORTES GUIMARAES LTDA</w:t>
            </w:r>
          </w:p>
        </w:tc>
      </w:tr>
      <w:tr w:rsidR="00447F92" w14:paraId="3BB72827" w14:textId="77777777" w:rsidTr="00447F9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hideMark/>
          </w:tcPr>
          <w:p w14:paraId="73CF506D" w14:textId="77777777" w:rsidR="00447F92" w:rsidRDefault="00447F92">
            <w:pPr>
              <w:pStyle w:val="Contedodatabela"/>
              <w:jc w:val="center"/>
              <w:rPr>
                <w:rFonts w:ascii="Arial" w:hAnsi="Arial" w:cs="Arial"/>
                <w:lang w:val="en-US"/>
              </w:rPr>
            </w:pPr>
            <w:r>
              <w:rPr>
                <w:rFonts w:ascii="Arial" w:hAnsi="Arial" w:cs="Arial"/>
                <w:lang w:val="en-US"/>
              </w:rPr>
              <w:t>5</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hideMark/>
          </w:tcPr>
          <w:p w14:paraId="734D62CD" w14:textId="77777777" w:rsidR="00447F92" w:rsidRDefault="00447F92">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Quadros</w:t>
            </w:r>
            <w:proofErr w:type="spellEnd"/>
            <w:r>
              <w:rPr>
                <w:rFonts w:ascii="Arial" w:hAnsi="Arial" w:cs="Arial"/>
                <w:lang w:val="en-US"/>
              </w:rPr>
              <w:t xml:space="preserve"> / </w:t>
            </w:r>
            <w:proofErr w:type="spellStart"/>
            <w:r>
              <w:rPr>
                <w:rFonts w:ascii="Arial" w:hAnsi="Arial" w:cs="Arial"/>
                <w:lang w:val="en-US"/>
              </w:rPr>
              <w:t>Disjuntores</w:t>
            </w:r>
            <w:proofErr w:type="spellEnd"/>
            <w:r>
              <w:rPr>
                <w:rFonts w:ascii="Arial" w:hAnsi="Arial" w:cs="Arial"/>
                <w:lang w:val="en-US"/>
              </w:rPr>
              <w:t xml:space="preserve"> / </w:t>
            </w:r>
            <w:proofErr w:type="spellStart"/>
            <w:r>
              <w:rPr>
                <w:rFonts w:ascii="Arial" w:hAnsi="Arial" w:cs="Arial"/>
                <w:lang w:val="en-US"/>
              </w:rPr>
              <w:t>Acabamentos</w:t>
            </w:r>
            <w:proofErr w:type="spellEnd"/>
            <w:r>
              <w:rPr>
                <w:rFonts w:ascii="Arial" w:hAnsi="Arial" w:cs="Arial"/>
                <w:lang w:val="en-US"/>
              </w:rPr>
              <w:t xml:space="preserve"> </w:t>
            </w:r>
            <w:proofErr w:type="spellStart"/>
            <w:r>
              <w:rPr>
                <w:rFonts w:ascii="Arial" w:hAnsi="Arial" w:cs="Arial"/>
                <w:lang w:val="en-US"/>
              </w:rPr>
              <w:t>elétricos</w:t>
            </w:r>
            <w:proofErr w:type="spellEnd"/>
          </w:p>
        </w:tc>
        <w:tc>
          <w:tcPr>
            <w:tcW w:w="2415" w:type="dxa"/>
            <w:tcBorders>
              <w:top w:val="single" w:sz="4" w:space="0" w:color="auto"/>
              <w:left w:val="single" w:sz="4" w:space="0" w:color="auto"/>
              <w:bottom w:val="single" w:sz="4" w:space="0" w:color="auto"/>
              <w:right w:val="single" w:sz="4" w:space="0" w:color="auto"/>
            </w:tcBorders>
            <w:shd w:val="clear" w:color="auto" w:fill="FBE6CD" w:themeFill="accent1" w:themeFillTint="33"/>
            <w:hideMark/>
          </w:tcPr>
          <w:p w14:paraId="7AD44064" w14:textId="77777777" w:rsidR="00447F92" w:rsidRDefault="00447F92">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bidi="ar-SA"/>
              </w:rPr>
              <w:t>Universo</w:t>
            </w:r>
            <w:proofErr w:type="spellEnd"/>
            <w:r>
              <w:rPr>
                <w:rFonts w:ascii="Arial" w:hAnsi="Arial" w:cs="Arial"/>
                <w:lang w:val="en-US" w:bidi="ar-SA"/>
              </w:rPr>
              <w:t xml:space="preserve"> </w:t>
            </w:r>
            <w:proofErr w:type="spellStart"/>
            <w:r>
              <w:rPr>
                <w:rFonts w:ascii="Arial" w:hAnsi="Arial" w:cs="Arial"/>
                <w:lang w:val="en-US" w:bidi="ar-SA"/>
              </w:rPr>
              <w:t>Elétrico</w:t>
            </w:r>
            <w:proofErr w:type="spellEnd"/>
            <w:r>
              <w:rPr>
                <w:rFonts w:ascii="Arial" w:hAnsi="Arial" w:cs="Arial"/>
                <w:lang w:val="en-US" w:bidi="ar-SA"/>
              </w:rPr>
              <w:t xml:space="preserve"> </w:t>
            </w:r>
            <w:proofErr w:type="spellStart"/>
            <w:r>
              <w:rPr>
                <w:rFonts w:ascii="Arial" w:hAnsi="Arial" w:cs="Arial"/>
                <w:lang w:val="en-US" w:bidi="ar-SA"/>
              </w:rPr>
              <w:t>Ltda</w:t>
            </w:r>
            <w:proofErr w:type="spellEnd"/>
          </w:p>
        </w:tc>
      </w:tr>
      <w:tr w:rsidR="00447F92" w14:paraId="27B4AD4F" w14:textId="77777777" w:rsidTr="00447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hideMark/>
          </w:tcPr>
          <w:p w14:paraId="7C8C2254" w14:textId="77777777" w:rsidR="00447F92" w:rsidRDefault="00447F92">
            <w:pPr>
              <w:pStyle w:val="Contedodatabela"/>
              <w:jc w:val="center"/>
              <w:rPr>
                <w:rFonts w:ascii="Arial" w:hAnsi="Arial" w:cs="Arial"/>
                <w:lang w:val="en-US"/>
              </w:rPr>
            </w:pPr>
            <w:r>
              <w:rPr>
                <w:rFonts w:ascii="Arial" w:hAnsi="Arial" w:cs="Arial"/>
                <w:lang w:val="en-US"/>
              </w:rPr>
              <w:t>6</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70DD944" w14:textId="77777777" w:rsidR="00447F92" w:rsidRDefault="00447F92">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roofErr w:type="spellStart"/>
            <w:r>
              <w:rPr>
                <w:rFonts w:ascii="Arial" w:hAnsi="Arial" w:cs="Arial"/>
                <w:lang w:val="en-US"/>
              </w:rPr>
              <w:t>Execução</w:t>
            </w:r>
            <w:proofErr w:type="spellEnd"/>
            <w:r>
              <w:rPr>
                <w:rFonts w:ascii="Arial" w:hAnsi="Arial" w:cs="Arial"/>
                <w:lang w:val="en-US"/>
              </w:rPr>
              <w:t xml:space="preserve"> de </w:t>
            </w:r>
            <w:proofErr w:type="spellStart"/>
            <w:r>
              <w:rPr>
                <w:rFonts w:ascii="Arial" w:hAnsi="Arial" w:cs="Arial"/>
                <w:lang w:val="en-US"/>
              </w:rPr>
              <w:t>serviços</w:t>
            </w:r>
            <w:proofErr w:type="spellEnd"/>
            <w:r>
              <w:rPr>
                <w:rFonts w:ascii="Arial" w:hAnsi="Arial" w:cs="Arial"/>
                <w:lang w:val="en-US"/>
              </w:rPr>
              <w:t xml:space="preserve"> </w:t>
            </w:r>
            <w:proofErr w:type="spellStart"/>
            <w:r>
              <w:rPr>
                <w:rFonts w:ascii="Arial" w:hAnsi="Arial" w:cs="Arial"/>
                <w:lang w:val="en-US"/>
              </w:rPr>
              <w:t>elétricos</w:t>
            </w:r>
            <w:proofErr w:type="spellEnd"/>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54DD25" w14:textId="77777777" w:rsidR="00447F92" w:rsidRDefault="00447F92">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Leonardo Costa Correa</w:t>
            </w:r>
          </w:p>
        </w:tc>
      </w:tr>
      <w:tr w:rsidR="00447F92" w14:paraId="13CA9FAF" w14:textId="77777777" w:rsidTr="00447F92">
        <w:trPr>
          <w:trHeight w:val="785"/>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hideMark/>
          </w:tcPr>
          <w:p w14:paraId="59697382" w14:textId="77777777" w:rsidR="00447F92" w:rsidRDefault="00447F92">
            <w:pPr>
              <w:pStyle w:val="Contedodatabela"/>
              <w:jc w:val="center"/>
              <w:rPr>
                <w:rFonts w:ascii="Arial" w:hAnsi="Arial" w:cs="Arial"/>
                <w:lang w:val="en-US"/>
              </w:rPr>
            </w:pPr>
            <w:r>
              <w:rPr>
                <w:rFonts w:ascii="Arial" w:hAnsi="Arial" w:cs="Arial"/>
                <w:lang w:val="en-US"/>
              </w:rPr>
              <w:t>7</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D812AD4" w14:textId="77777777" w:rsidR="00447F92" w:rsidRDefault="00447F92">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Execução</w:t>
            </w:r>
            <w:proofErr w:type="spellEnd"/>
            <w:r>
              <w:rPr>
                <w:rFonts w:ascii="Arial" w:hAnsi="Arial" w:cs="Arial"/>
                <w:lang w:val="en-US"/>
              </w:rPr>
              <w:t xml:space="preserve"> de </w:t>
            </w:r>
            <w:proofErr w:type="spellStart"/>
            <w:r>
              <w:rPr>
                <w:rFonts w:ascii="Arial" w:hAnsi="Arial" w:cs="Arial"/>
                <w:lang w:val="en-US"/>
              </w:rPr>
              <w:t>serviços</w:t>
            </w:r>
            <w:proofErr w:type="spellEnd"/>
            <w:r>
              <w:rPr>
                <w:rFonts w:ascii="Arial" w:hAnsi="Arial" w:cs="Arial"/>
                <w:lang w:val="en-US"/>
              </w:rPr>
              <w:t xml:space="preserve"> </w:t>
            </w:r>
            <w:proofErr w:type="spellStart"/>
            <w:r>
              <w:rPr>
                <w:rFonts w:ascii="Arial" w:hAnsi="Arial" w:cs="Arial"/>
                <w:lang w:val="en-US"/>
              </w:rPr>
              <w:t>hidráulicos</w:t>
            </w:r>
            <w:proofErr w:type="spellEnd"/>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54D05F" w14:textId="77777777" w:rsidR="00447F92" w:rsidRDefault="00447F92">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Leonardo Costa Correa</w:t>
            </w:r>
          </w:p>
        </w:tc>
      </w:tr>
      <w:tr w:rsidR="00447F92" w14:paraId="6C097455" w14:textId="77777777" w:rsidTr="00447F9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hideMark/>
          </w:tcPr>
          <w:p w14:paraId="5F5CC7E0" w14:textId="77777777" w:rsidR="00447F92" w:rsidRDefault="00447F92">
            <w:pPr>
              <w:pStyle w:val="Contedodatabela"/>
              <w:jc w:val="center"/>
              <w:rPr>
                <w:rFonts w:ascii="Arial" w:hAnsi="Arial" w:cs="Arial"/>
                <w:lang w:val="en-US"/>
              </w:rPr>
            </w:pPr>
            <w:r>
              <w:rPr>
                <w:rFonts w:ascii="Arial" w:hAnsi="Arial" w:cs="Arial"/>
                <w:lang w:val="en-US"/>
              </w:rPr>
              <w:t>8</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56CCB46" w14:textId="77777777" w:rsidR="00447F92" w:rsidRDefault="00447F92">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roofErr w:type="spellStart"/>
            <w:r>
              <w:rPr>
                <w:rFonts w:ascii="Arial" w:hAnsi="Arial" w:cs="Arial"/>
                <w:lang w:val="en-US"/>
              </w:rPr>
              <w:t>Portas</w:t>
            </w:r>
            <w:proofErr w:type="spellEnd"/>
            <w:r>
              <w:rPr>
                <w:rFonts w:ascii="Arial" w:hAnsi="Arial" w:cs="Arial"/>
                <w:lang w:val="en-US"/>
              </w:rPr>
              <w:t xml:space="preserve"> de Madeira</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BEE950" w14:textId="77777777" w:rsidR="00447F92" w:rsidRDefault="00447F92">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WILSON NIVEA NUNES QUEIROZ</w:t>
            </w:r>
          </w:p>
        </w:tc>
      </w:tr>
      <w:tr w:rsidR="00447F92" w14:paraId="0E1DD8EA" w14:textId="77777777" w:rsidTr="00447F9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1C0CBA7" w14:textId="77777777" w:rsidR="00447F92" w:rsidRDefault="00447F92">
            <w:pPr>
              <w:pStyle w:val="Contedodatabela"/>
              <w:jc w:val="center"/>
              <w:rPr>
                <w:rFonts w:ascii="Arial" w:hAnsi="Arial" w:cs="Arial"/>
                <w:lang w:val="en-US"/>
              </w:rPr>
            </w:pPr>
            <w:r>
              <w:rPr>
                <w:rFonts w:ascii="Arial" w:hAnsi="Arial" w:cs="Arial"/>
                <w:lang w:val="en-US"/>
              </w:rPr>
              <w:t>9</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51995E" w14:textId="77777777" w:rsidR="00447F92" w:rsidRDefault="00447F92">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Louças</w:t>
            </w:r>
            <w:proofErr w:type="spellEnd"/>
            <w:r>
              <w:rPr>
                <w:rFonts w:ascii="Arial" w:hAnsi="Arial" w:cs="Arial"/>
                <w:lang w:val="en-US"/>
              </w:rPr>
              <w:t>/</w:t>
            </w:r>
            <w:proofErr w:type="spellStart"/>
            <w:r>
              <w:rPr>
                <w:rFonts w:ascii="Arial" w:hAnsi="Arial" w:cs="Arial"/>
                <w:lang w:val="en-US"/>
              </w:rPr>
              <w:t>Metais</w:t>
            </w:r>
            <w:proofErr w:type="spellEnd"/>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755A82" w14:textId="77777777" w:rsidR="00447F92" w:rsidRDefault="00447F92">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Leonardo Costa Correa</w:t>
            </w:r>
          </w:p>
        </w:tc>
      </w:tr>
      <w:tr w:rsidR="00447F92" w14:paraId="6A822D74" w14:textId="77777777" w:rsidTr="00447F92">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A173884" w14:textId="77777777" w:rsidR="00447F92" w:rsidRDefault="00447F92">
            <w:pPr>
              <w:pStyle w:val="Contedodatabela"/>
              <w:jc w:val="center"/>
              <w:rPr>
                <w:rFonts w:ascii="Arial" w:hAnsi="Arial" w:cs="Arial"/>
                <w:lang w:val="en-US"/>
              </w:rPr>
            </w:pPr>
            <w:r>
              <w:rPr>
                <w:rFonts w:ascii="Arial" w:hAnsi="Arial" w:cs="Arial"/>
                <w:lang w:val="en-US"/>
              </w:rPr>
              <w:t>10</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FE513" w14:textId="77777777" w:rsidR="00447F92" w:rsidRDefault="00447F92">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roofErr w:type="spellStart"/>
            <w:r>
              <w:rPr>
                <w:rFonts w:ascii="Arial" w:hAnsi="Arial" w:cs="Arial"/>
                <w:lang w:val="en-US"/>
              </w:rPr>
              <w:t>Execução</w:t>
            </w:r>
            <w:proofErr w:type="spellEnd"/>
            <w:r>
              <w:rPr>
                <w:rFonts w:ascii="Arial" w:hAnsi="Arial" w:cs="Arial"/>
                <w:lang w:val="en-US"/>
              </w:rPr>
              <w:t xml:space="preserve"> de pintura interna/externa</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3E62D" w14:textId="77777777" w:rsidR="00447F92" w:rsidRDefault="00447F92">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A.G.D </w:t>
            </w:r>
          </w:p>
        </w:tc>
      </w:tr>
      <w:tr w:rsidR="00447F92" w14:paraId="52E466AD" w14:textId="77777777" w:rsidTr="00447F92">
        <w:trPr>
          <w:trHeight w:val="775"/>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F16A491" w14:textId="77777777" w:rsidR="00447F92" w:rsidRDefault="00447F92">
            <w:pPr>
              <w:pStyle w:val="Contedodatabela"/>
              <w:jc w:val="center"/>
              <w:rPr>
                <w:rFonts w:ascii="Arial" w:hAnsi="Arial" w:cs="Arial"/>
                <w:lang w:val="en-US"/>
              </w:rPr>
            </w:pPr>
            <w:r>
              <w:rPr>
                <w:rFonts w:ascii="Arial" w:hAnsi="Arial" w:cs="Arial"/>
                <w:lang w:val="en-US"/>
              </w:rPr>
              <w:t>11</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B417F5" w14:textId="77777777" w:rsidR="00447F92" w:rsidRDefault="00447F92">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Tinta</w:t>
            </w:r>
            <w:proofErr w:type="spellEnd"/>
            <w:r>
              <w:rPr>
                <w:rFonts w:ascii="Arial" w:hAnsi="Arial" w:cs="Arial"/>
                <w:lang w:val="en-US"/>
              </w:rPr>
              <w:t xml:space="preserve"> </w:t>
            </w:r>
            <w:proofErr w:type="spellStart"/>
            <w:r>
              <w:rPr>
                <w:rFonts w:ascii="Arial" w:hAnsi="Arial" w:cs="Arial"/>
                <w:lang w:val="en-US"/>
              </w:rPr>
              <w:t>Área</w:t>
            </w:r>
            <w:proofErr w:type="spellEnd"/>
            <w:r>
              <w:rPr>
                <w:rFonts w:ascii="Arial" w:hAnsi="Arial" w:cs="Arial"/>
                <w:lang w:val="en-US"/>
              </w:rPr>
              <w:t xml:space="preserve"> Externa</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07DE36" w14:textId="77777777" w:rsidR="00447F92" w:rsidRDefault="00447F92">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A.</w:t>
            </w:r>
            <w:proofErr w:type="gramStart"/>
            <w:r>
              <w:rPr>
                <w:rFonts w:ascii="Arial" w:hAnsi="Arial" w:cs="Arial"/>
                <w:lang w:val="en-US"/>
              </w:rPr>
              <w:t>G.D</w:t>
            </w:r>
            <w:proofErr w:type="gramEnd"/>
          </w:p>
        </w:tc>
      </w:tr>
    </w:tbl>
    <w:p w14:paraId="1D611F93" w14:textId="77777777" w:rsidR="00447F92" w:rsidRDefault="00447F92" w:rsidP="00447F92">
      <w:pPr>
        <w:tabs>
          <w:tab w:val="left" w:pos="8500"/>
        </w:tabs>
      </w:pPr>
    </w:p>
    <w:p w14:paraId="686C86F1" w14:textId="1D402089" w:rsidR="006B333E" w:rsidRPr="00373BC1" w:rsidRDefault="003E3D4B" w:rsidP="00511B03">
      <w:pPr>
        <w:pStyle w:val="Ttulo1"/>
      </w:pPr>
      <w:r w:rsidRPr="00447F92">
        <w:br w:type="page"/>
      </w:r>
      <w:bookmarkStart w:id="27" w:name="_Toc112935675"/>
      <w:r w:rsidR="00DB764A" w:rsidRPr="00373BC1">
        <w:lastRenderedPageBreak/>
        <w:t>VI</w:t>
      </w:r>
      <w:r w:rsidR="006F0287">
        <w:t>II</w:t>
      </w:r>
      <w:r w:rsidR="00DB764A" w:rsidRPr="00373BC1">
        <w:t xml:space="preserve"> – UMA PALAVRA AO AMIGO PROPRIETÁRIO</w:t>
      </w:r>
      <w:bookmarkEnd w:id="27"/>
    </w:p>
    <w:p w14:paraId="2681AC0F" w14:textId="77777777" w:rsidR="006B333E" w:rsidRPr="000535B0" w:rsidRDefault="006B333E">
      <w:pPr>
        <w:spacing w:line="360" w:lineRule="auto"/>
        <w:rPr>
          <w:rFonts w:ascii="Arial" w:hAnsi="Arial" w:cs="Arial"/>
        </w:rPr>
      </w:pPr>
    </w:p>
    <w:p w14:paraId="57B2937D" w14:textId="77777777" w:rsidR="006B333E" w:rsidRPr="000535B0" w:rsidRDefault="00DB764A">
      <w:pPr>
        <w:spacing w:line="360" w:lineRule="auto"/>
        <w:jc w:val="center"/>
        <w:rPr>
          <w:rFonts w:ascii="Arial" w:hAnsi="Arial" w:cs="Arial"/>
          <w:b/>
          <w:bCs/>
          <w:color w:val="000000"/>
        </w:rPr>
      </w:pPr>
      <w:r w:rsidRPr="000535B0">
        <w:rPr>
          <w:rFonts w:ascii="Arial" w:hAnsi="Arial" w:cs="Arial"/>
          <w:b/>
          <w:bCs/>
          <w:color w:val="000000"/>
        </w:rPr>
        <w:t>Mais uma vez, parabéns pela compra deste imóvel!</w:t>
      </w:r>
    </w:p>
    <w:p w14:paraId="78D10CA8" w14:textId="77777777" w:rsidR="006B333E" w:rsidRPr="000535B0" w:rsidRDefault="006B333E">
      <w:pPr>
        <w:spacing w:line="360" w:lineRule="auto"/>
        <w:jc w:val="center"/>
        <w:rPr>
          <w:rFonts w:ascii="Arial" w:hAnsi="Arial" w:cs="Arial"/>
        </w:rPr>
      </w:pPr>
    </w:p>
    <w:p w14:paraId="06DF789A" w14:textId="2660ACEC" w:rsidR="006B333E" w:rsidRPr="000535B0" w:rsidRDefault="00DB764A">
      <w:pPr>
        <w:spacing w:line="360" w:lineRule="auto"/>
        <w:jc w:val="both"/>
        <w:rPr>
          <w:rFonts w:ascii="Arial" w:hAnsi="Arial" w:cs="Arial"/>
        </w:rPr>
      </w:pPr>
      <w:r w:rsidRPr="000535B0">
        <w:rPr>
          <w:rFonts w:ascii="Arial" w:hAnsi="Arial" w:cs="Arial"/>
          <w:color w:val="000000"/>
        </w:rPr>
        <w:t>Para contratar serviços, inclusive os de bombeiro, eletricista e mesmo as instalações de quaisquer acessórios, recorra apenas a empresas ou profissionais responsáveis, qualificados e idôneos. Devidamente preparado e munidos de equipamentos e materiais adequados, certamente esses profissionais irão zelar pela sua satisfação e por seu patrimônio.</w:t>
      </w:r>
    </w:p>
    <w:p w14:paraId="46227141" w14:textId="77777777" w:rsidR="006B333E" w:rsidRPr="000535B0" w:rsidRDefault="006B333E">
      <w:pPr>
        <w:spacing w:line="360" w:lineRule="auto"/>
        <w:jc w:val="both"/>
        <w:rPr>
          <w:rFonts w:ascii="Arial" w:hAnsi="Arial" w:cs="Arial"/>
          <w:color w:val="000000"/>
        </w:rPr>
      </w:pPr>
    </w:p>
    <w:p w14:paraId="325FA521" w14:textId="77777777" w:rsidR="006B333E" w:rsidRPr="000535B0" w:rsidRDefault="00DB764A">
      <w:pPr>
        <w:spacing w:line="360" w:lineRule="auto"/>
        <w:jc w:val="both"/>
        <w:rPr>
          <w:rFonts w:ascii="Arial" w:hAnsi="Arial" w:cs="Arial"/>
          <w:color w:val="FF3333"/>
          <w:u w:val="single"/>
        </w:rPr>
      </w:pPr>
      <w:r w:rsidRPr="000535B0">
        <w:rPr>
          <w:rFonts w:ascii="Arial" w:hAnsi="Arial" w:cs="Arial"/>
          <w:color w:val="FF3333"/>
          <w:u w:val="single"/>
        </w:rPr>
        <w:t>Evite gambiarras, o improviso pode sair caro!</w:t>
      </w:r>
    </w:p>
    <w:p w14:paraId="1A4EA6A7" w14:textId="77777777" w:rsidR="006B333E" w:rsidRPr="000535B0" w:rsidRDefault="006B333E">
      <w:pPr>
        <w:spacing w:line="360" w:lineRule="auto"/>
        <w:jc w:val="both"/>
        <w:rPr>
          <w:rFonts w:ascii="Arial" w:hAnsi="Arial" w:cs="Arial"/>
        </w:rPr>
      </w:pPr>
    </w:p>
    <w:p w14:paraId="565C08F8"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Recomendamos alguns procedimentos para poupá-lo de transtornos e despesas desnecessárias. Tão importante quanto aprender a cuidar corretamente do imóvel é conhecer alguns aspectos que podem comprometer a sua família em virtude de negligência, má utilização ou acidentes.</w:t>
      </w:r>
    </w:p>
    <w:p w14:paraId="23D0E3B1" w14:textId="77777777" w:rsidR="006B333E" w:rsidRPr="000535B0" w:rsidRDefault="006B333E">
      <w:pPr>
        <w:spacing w:line="360" w:lineRule="auto"/>
        <w:jc w:val="both"/>
        <w:rPr>
          <w:rFonts w:ascii="Arial" w:hAnsi="Arial" w:cs="Arial"/>
        </w:rPr>
      </w:pPr>
    </w:p>
    <w:p w14:paraId="1FBBCFB9" w14:textId="6593E472"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Lembre-se que o ato de se manter um bem </w:t>
      </w:r>
      <w:r w:rsidR="00197C25" w:rsidRPr="000535B0">
        <w:rPr>
          <w:rFonts w:ascii="Arial" w:hAnsi="Arial" w:cs="Arial"/>
          <w:color w:val="000000"/>
        </w:rPr>
        <w:t>com manutenções</w:t>
      </w:r>
      <w:r w:rsidRPr="000535B0">
        <w:rPr>
          <w:rFonts w:ascii="Arial" w:hAnsi="Arial" w:cs="Arial"/>
          <w:color w:val="000000"/>
        </w:rPr>
        <w:t xml:space="preserve"> preventivas e corretivas, evitando sua deterioração natural, é sua responsabilidade. Fique atento ao “Plano de Manutenção Preventiva” aqui apresentado. Observe corretamente este conteúdo, que visa permitir que seu imóvel </w:t>
      </w:r>
      <w:r w:rsidR="002156BD" w:rsidRPr="000535B0">
        <w:rPr>
          <w:rFonts w:ascii="Arial" w:hAnsi="Arial" w:cs="Arial"/>
          <w:color w:val="000000"/>
        </w:rPr>
        <w:t>se mantenha</w:t>
      </w:r>
      <w:r w:rsidRPr="000535B0">
        <w:rPr>
          <w:rFonts w:ascii="Arial" w:hAnsi="Arial" w:cs="Arial"/>
          <w:color w:val="000000"/>
        </w:rPr>
        <w:t xml:space="preserve"> novo e completo em suas funcionalidades.</w:t>
      </w:r>
    </w:p>
    <w:p w14:paraId="031CBE8F" w14:textId="77777777" w:rsidR="006B333E" w:rsidRPr="000535B0" w:rsidRDefault="006B333E">
      <w:pPr>
        <w:spacing w:line="360" w:lineRule="auto"/>
        <w:jc w:val="both"/>
        <w:rPr>
          <w:rFonts w:ascii="Arial" w:hAnsi="Arial" w:cs="Arial"/>
        </w:rPr>
      </w:pPr>
    </w:p>
    <w:p w14:paraId="00C718F8"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Lembrado a você que, apesar de utilizarmos materiais de boa procedência, fornecedores qualificados e a melhor mão-de-obra disponível, problemas podem ocorrer com o decorrer do tempo. Estes não caracterizam defeitos de construção, pois no estado atual da técnica e, devido ao emprego de métodos artesanais, além das características intrínsecas de certos materiais, espera-se de alguns deste e de alguns serviços uma duração limitada, decorrente do desgaste natural. Diante disto, deverá ser afastada a responsabilidade da construtora, caso esses defeitos decorram do desgaste habitual ou processos de beneficiamento, extração e queima de fornalhas.</w:t>
      </w:r>
    </w:p>
    <w:p w14:paraId="71158B3B" w14:textId="77777777" w:rsidR="006B333E" w:rsidRPr="000535B0" w:rsidRDefault="006B333E">
      <w:pPr>
        <w:spacing w:line="360" w:lineRule="auto"/>
        <w:jc w:val="both"/>
        <w:rPr>
          <w:rFonts w:ascii="Arial" w:hAnsi="Arial" w:cs="Arial"/>
        </w:rPr>
      </w:pPr>
    </w:p>
    <w:p w14:paraId="628B3C8E" w14:textId="77777777" w:rsidR="00197C25" w:rsidRDefault="00197C25">
      <w:pPr>
        <w:spacing w:line="360" w:lineRule="auto"/>
        <w:jc w:val="both"/>
        <w:rPr>
          <w:rFonts w:ascii="Arial" w:hAnsi="Arial" w:cs="Arial"/>
          <w:color w:val="000000"/>
        </w:rPr>
      </w:pPr>
    </w:p>
    <w:p w14:paraId="129EF06D" w14:textId="77777777" w:rsidR="00197C25" w:rsidRDefault="00197C25">
      <w:pPr>
        <w:spacing w:line="360" w:lineRule="auto"/>
        <w:jc w:val="both"/>
        <w:rPr>
          <w:rFonts w:ascii="Arial" w:hAnsi="Arial" w:cs="Arial"/>
          <w:color w:val="000000"/>
        </w:rPr>
      </w:pPr>
    </w:p>
    <w:p w14:paraId="767A3B18"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lastRenderedPageBreak/>
        <w:t>Para citar alguns exemplos:</w:t>
      </w:r>
    </w:p>
    <w:p w14:paraId="4A39FC15" w14:textId="77777777" w:rsidR="006B333E" w:rsidRPr="000535B0" w:rsidRDefault="00DB764A">
      <w:pPr>
        <w:numPr>
          <w:ilvl w:val="0"/>
          <w:numId w:val="3"/>
        </w:numPr>
        <w:spacing w:line="360" w:lineRule="auto"/>
        <w:jc w:val="both"/>
        <w:rPr>
          <w:rFonts w:ascii="Arial" w:hAnsi="Arial" w:cs="Arial"/>
          <w:color w:val="000000"/>
        </w:rPr>
      </w:pPr>
      <w:r w:rsidRPr="000535B0">
        <w:rPr>
          <w:rFonts w:ascii="Arial" w:hAnsi="Arial" w:cs="Arial"/>
          <w:color w:val="000000"/>
        </w:rPr>
        <w:t>Diferenças em espessuras de cerâmicas ou pedras;</w:t>
      </w:r>
    </w:p>
    <w:p w14:paraId="2D888EEB" w14:textId="77777777" w:rsidR="006B333E" w:rsidRPr="000535B0" w:rsidRDefault="00DB764A">
      <w:pPr>
        <w:numPr>
          <w:ilvl w:val="0"/>
          <w:numId w:val="3"/>
        </w:numPr>
        <w:spacing w:line="360" w:lineRule="auto"/>
        <w:jc w:val="both"/>
        <w:rPr>
          <w:rFonts w:ascii="Arial" w:hAnsi="Arial" w:cs="Arial"/>
          <w:color w:val="000000"/>
        </w:rPr>
      </w:pPr>
      <w:r w:rsidRPr="000535B0">
        <w:rPr>
          <w:rFonts w:ascii="Arial" w:hAnsi="Arial" w:cs="Arial"/>
          <w:color w:val="000000"/>
        </w:rPr>
        <w:t>Diferenças de tonalidades em cerâmicas, pedras e madeiras;</w:t>
      </w:r>
    </w:p>
    <w:p w14:paraId="6ADF8650" w14:textId="77777777" w:rsidR="006B333E" w:rsidRPr="000535B0" w:rsidRDefault="00DB764A">
      <w:pPr>
        <w:numPr>
          <w:ilvl w:val="0"/>
          <w:numId w:val="3"/>
        </w:numPr>
        <w:spacing w:line="360" w:lineRule="auto"/>
        <w:jc w:val="both"/>
        <w:rPr>
          <w:rFonts w:ascii="Arial" w:hAnsi="Arial" w:cs="Arial"/>
          <w:color w:val="000000"/>
        </w:rPr>
      </w:pPr>
      <w:r w:rsidRPr="000535B0">
        <w:rPr>
          <w:rFonts w:ascii="Arial" w:hAnsi="Arial" w:cs="Arial"/>
          <w:color w:val="000000"/>
        </w:rPr>
        <w:t>Pequenas imperfeições nos revestimentos em gesso aplicado sobre a alvenaria (ondulações, pequenos desníveis, estrias e fissuras);</w:t>
      </w:r>
    </w:p>
    <w:p w14:paraId="1C30AD11" w14:textId="77777777" w:rsidR="006B333E" w:rsidRPr="000535B0" w:rsidRDefault="00DB764A">
      <w:pPr>
        <w:numPr>
          <w:ilvl w:val="0"/>
          <w:numId w:val="3"/>
        </w:numPr>
        <w:spacing w:line="360" w:lineRule="auto"/>
        <w:jc w:val="both"/>
        <w:rPr>
          <w:rFonts w:ascii="Arial" w:hAnsi="Arial" w:cs="Arial"/>
          <w:color w:val="000000"/>
        </w:rPr>
      </w:pPr>
      <w:r w:rsidRPr="000535B0">
        <w:rPr>
          <w:rFonts w:ascii="Arial" w:hAnsi="Arial" w:cs="Arial"/>
          <w:color w:val="000000"/>
        </w:rPr>
        <w:t>Fissuras provenientes do processo de dilatação e contrações dos materiais;</w:t>
      </w:r>
    </w:p>
    <w:p w14:paraId="126C1E59" w14:textId="77777777" w:rsidR="006F0287" w:rsidRPr="00747966" w:rsidRDefault="00DB764A" w:rsidP="00747966">
      <w:pPr>
        <w:numPr>
          <w:ilvl w:val="0"/>
          <w:numId w:val="3"/>
        </w:numPr>
        <w:spacing w:line="360" w:lineRule="auto"/>
        <w:jc w:val="both"/>
        <w:rPr>
          <w:rFonts w:ascii="Arial" w:hAnsi="Arial" w:cs="Arial"/>
          <w:color w:val="FFFFFF" w:themeColor="background1"/>
        </w:rPr>
      </w:pPr>
      <w:r w:rsidRPr="00747966">
        <w:rPr>
          <w:rFonts w:ascii="Arial" w:hAnsi="Arial" w:cs="Arial"/>
          <w:color w:val="000000"/>
        </w:rPr>
        <w:t>Pequenos empenos e distorções na madeira.</w:t>
      </w:r>
    </w:p>
    <w:p w14:paraId="58D50683" w14:textId="77777777" w:rsidR="006F0287" w:rsidRPr="00373BC1" w:rsidRDefault="006F0287">
      <w:pPr>
        <w:spacing w:line="360" w:lineRule="auto"/>
        <w:jc w:val="both"/>
        <w:rPr>
          <w:rFonts w:ascii="Arial" w:hAnsi="Arial" w:cs="Arial"/>
          <w:color w:val="FFFFFF" w:themeColor="background1"/>
        </w:rPr>
      </w:pPr>
    </w:p>
    <w:p w14:paraId="7F67A2AF" w14:textId="77777777" w:rsidR="006B333E" w:rsidRPr="00373BC1" w:rsidRDefault="006F0287">
      <w:pPr>
        <w:pStyle w:val="Ttulo1"/>
        <w:rPr>
          <w:rFonts w:ascii="Arial" w:hAnsi="Arial" w:cs="Arial"/>
          <w:sz w:val="24"/>
          <w:szCs w:val="24"/>
        </w:rPr>
      </w:pPr>
      <w:bookmarkStart w:id="28" w:name="_Toc112935676"/>
      <w:r>
        <w:rPr>
          <w:rFonts w:ascii="Arial" w:hAnsi="Arial" w:cs="Arial"/>
          <w:sz w:val="24"/>
          <w:szCs w:val="24"/>
        </w:rPr>
        <w:t>IX</w:t>
      </w:r>
      <w:r w:rsidR="00DB764A" w:rsidRPr="00373BC1">
        <w:rPr>
          <w:rFonts w:ascii="Arial" w:hAnsi="Arial" w:cs="Arial"/>
          <w:sz w:val="24"/>
          <w:szCs w:val="24"/>
        </w:rPr>
        <w:t xml:space="preserve"> – OBSERVAÇÕES FINAIS</w:t>
      </w:r>
      <w:bookmarkEnd w:id="28"/>
    </w:p>
    <w:p w14:paraId="45D8FE46" w14:textId="77777777" w:rsidR="006B333E" w:rsidRPr="000535B0" w:rsidRDefault="006B333E">
      <w:pPr>
        <w:spacing w:line="360" w:lineRule="auto"/>
        <w:jc w:val="both"/>
        <w:rPr>
          <w:rFonts w:ascii="Arial" w:hAnsi="Arial" w:cs="Arial"/>
          <w:color w:val="000000"/>
        </w:rPr>
      </w:pPr>
    </w:p>
    <w:p w14:paraId="7467487F"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Na prática, o setor construtor tem verificado que grande parte das reclamações de problemas nos imóveis por parte do comprador/usuário decorre do mau uso, da manutenção indevida, da falta de manutenção e até mesmo devido a modificações realizadas sem autorização e acompanhamento profissional. Alterações das características originais do imóvel podem afetar seu desempenho estrutural, térmico, acústico de estanqueidade e funcionamento das instalações.</w:t>
      </w:r>
    </w:p>
    <w:p w14:paraId="39552C4B"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“DIANTE DISTO, SÃO EXPRESSAMENTE PROIBIDAS AS MODIFICAÇÕES SEM PRÉVIA AUTORIZAÇÃO DA CONSTRUTOTA OU CONTRATAÇÃO</w:t>
      </w:r>
      <w:r w:rsidR="00795BD5" w:rsidRPr="000535B0">
        <w:rPr>
          <w:rFonts w:ascii="Arial" w:hAnsi="Arial" w:cs="Arial"/>
          <w:color w:val="000000"/>
        </w:rPr>
        <w:t xml:space="preserve"> </w:t>
      </w:r>
      <w:r w:rsidRPr="000535B0">
        <w:rPr>
          <w:rFonts w:ascii="Arial" w:hAnsi="Arial" w:cs="Arial"/>
          <w:color w:val="000000"/>
        </w:rPr>
        <w:t>DE</w:t>
      </w:r>
      <w:r w:rsidR="00795BD5" w:rsidRPr="000535B0">
        <w:rPr>
          <w:rFonts w:ascii="Arial" w:hAnsi="Arial" w:cs="Arial"/>
          <w:color w:val="000000"/>
        </w:rPr>
        <w:t xml:space="preserve"> </w:t>
      </w:r>
      <w:r w:rsidRPr="000535B0">
        <w:rPr>
          <w:rFonts w:ascii="Arial" w:hAnsi="Arial" w:cs="Arial"/>
          <w:color w:val="000000"/>
        </w:rPr>
        <w:t>PROFISSIONAIS/EMPRESAS QUALIFICADAS PARA TAL FIM.”</w:t>
      </w:r>
    </w:p>
    <w:sectPr w:rsidR="006B333E" w:rsidRPr="000535B0" w:rsidSect="00AE56A3">
      <w:pgSz w:w="11906" w:h="16838"/>
      <w:pgMar w:top="1134" w:right="1134" w:bottom="1693" w:left="1134" w:header="0" w:footer="68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98C56" w14:textId="77777777" w:rsidR="00CF1C81" w:rsidRDefault="00CF1C81" w:rsidP="006B333E">
      <w:r>
        <w:separator/>
      </w:r>
    </w:p>
  </w:endnote>
  <w:endnote w:type="continuationSeparator" w:id="0">
    <w:p w14:paraId="2F69916B" w14:textId="77777777" w:rsidR="00CF1C81" w:rsidRDefault="00CF1C81" w:rsidP="006B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881926"/>
      <w:docPartObj>
        <w:docPartGallery w:val="Page Numbers (Bottom of Page)"/>
        <w:docPartUnique/>
      </w:docPartObj>
    </w:sdtPr>
    <w:sdtEndPr/>
    <w:sdtContent>
      <w:p w14:paraId="36D690E1" w14:textId="77777777" w:rsidR="00733B3E" w:rsidRDefault="00733B3E">
        <w:pPr>
          <w:pStyle w:val="Rodap"/>
          <w:jc w:val="right"/>
        </w:pPr>
        <w:r>
          <w:fldChar w:fldCharType="begin"/>
        </w:r>
        <w:r>
          <w:instrText>PAGE   \* MERGEFORMAT</w:instrText>
        </w:r>
        <w:r>
          <w:fldChar w:fldCharType="separate"/>
        </w:r>
        <w:r>
          <w:rPr>
            <w:noProof/>
          </w:rPr>
          <w:t>1</w:t>
        </w:r>
        <w:r>
          <w:fldChar w:fldCharType="end"/>
        </w:r>
      </w:p>
    </w:sdtContent>
  </w:sdt>
  <w:p w14:paraId="6080CACC" w14:textId="77777777" w:rsidR="00733B3E" w:rsidRDefault="00733B3E">
    <w:pPr>
      <w:pStyle w:val="Rodap"/>
      <w:jc w:val="right"/>
      <w:rPr>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07AE" w14:textId="77777777" w:rsidR="00CF1C81" w:rsidRDefault="00CF1C81" w:rsidP="006B333E">
      <w:r>
        <w:separator/>
      </w:r>
    </w:p>
  </w:footnote>
  <w:footnote w:type="continuationSeparator" w:id="0">
    <w:p w14:paraId="785AA4DF" w14:textId="77777777" w:rsidR="00CF1C81" w:rsidRDefault="00CF1C81" w:rsidP="006B3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FC42" w14:textId="77777777" w:rsidR="00733B3E" w:rsidRDefault="00733B3E" w:rsidP="008F1255">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2F50" w14:textId="77777777" w:rsidR="00733B3E" w:rsidRDefault="00733B3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445A" w14:textId="77777777" w:rsidR="00733B3E" w:rsidRDefault="00733B3E" w:rsidP="00A00E5E">
    <w:pPr>
      <w:pStyle w:val="Cabealho"/>
      <w:jc w:val="right"/>
    </w:pPr>
    <w:r w:rsidRPr="00A00E5E">
      <w:rPr>
        <w:noProof/>
        <w:lang w:eastAsia="pt-BR" w:bidi="ar-SA"/>
      </w:rPr>
      <w:drawing>
        <wp:inline distT="0" distB="0" distL="0" distR="0" wp14:anchorId="1255896B" wp14:editId="76859AAB">
          <wp:extent cx="1628775" cy="714375"/>
          <wp:effectExtent l="0" t="0" r="9525" b="9525"/>
          <wp:docPr id="52" name="Imagem 52" descr="F:\Giovani\Escritório\Outros\logo b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Giovani\Escritório\Outros\logo bn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20BE" w14:textId="77777777" w:rsidR="00733B3E" w:rsidRDefault="00733B3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C10"/>
    <w:multiLevelType w:val="multilevel"/>
    <w:tmpl w:val="8A6A6DCA"/>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27330EE"/>
    <w:multiLevelType w:val="hybridMultilevel"/>
    <w:tmpl w:val="CD6C2E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F9C5942"/>
    <w:multiLevelType w:val="hybridMultilevel"/>
    <w:tmpl w:val="BA109A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48B264C"/>
    <w:multiLevelType w:val="hybridMultilevel"/>
    <w:tmpl w:val="CCCE874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7744700"/>
    <w:multiLevelType w:val="multilevel"/>
    <w:tmpl w:val="34562AD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2B7A1EF4"/>
    <w:multiLevelType w:val="hybridMultilevel"/>
    <w:tmpl w:val="37F2B1D0"/>
    <w:lvl w:ilvl="0" w:tplc="05443A58">
      <w:start w:val="1"/>
      <w:numFmt w:val="decimal"/>
      <w:lvlText w:val="%1."/>
      <w:lvlJc w:val="left"/>
      <w:pPr>
        <w:ind w:left="4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086BF1"/>
    <w:multiLevelType w:val="hybridMultilevel"/>
    <w:tmpl w:val="76447C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08403F6"/>
    <w:multiLevelType w:val="hybridMultilevel"/>
    <w:tmpl w:val="9A6CB33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14E4AB2"/>
    <w:multiLevelType w:val="hybridMultilevel"/>
    <w:tmpl w:val="9C62C1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C646A8"/>
    <w:multiLevelType w:val="hybridMultilevel"/>
    <w:tmpl w:val="2AD217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A324DE0"/>
    <w:multiLevelType w:val="hybridMultilevel"/>
    <w:tmpl w:val="6FDA5F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3E2A40"/>
    <w:multiLevelType w:val="hybridMultilevel"/>
    <w:tmpl w:val="494C39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FE45EE6"/>
    <w:multiLevelType w:val="hybridMultilevel"/>
    <w:tmpl w:val="A6F8FBB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3B11C9B"/>
    <w:multiLevelType w:val="hybridMultilevel"/>
    <w:tmpl w:val="1440382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9726926"/>
    <w:multiLevelType w:val="hybridMultilevel"/>
    <w:tmpl w:val="25B85F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B4D7C98"/>
    <w:multiLevelType w:val="hybridMultilevel"/>
    <w:tmpl w:val="C7E40FD6"/>
    <w:lvl w:ilvl="0" w:tplc="CB2CD74C">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DEF0122"/>
    <w:multiLevelType w:val="multilevel"/>
    <w:tmpl w:val="281E57B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51A44CB0"/>
    <w:multiLevelType w:val="hybridMultilevel"/>
    <w:tmpl w:val="A508BC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39D757E"/>
    <w:multiLevelType w:val="hybridMultilevel"/>
    <w:tmpl w:val="8C9488FA"/>
    <w:lvl w:ilvl="0" w:tplc="05443A58">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9" w15:restartNumberingAfterBreak="0">
    <w:nsid w:val="5CC426A7"/>
    <w:multiLevelType w:val="hybridMultilevel"/>
    <w:tmpl w:val="2DDCBDDC"/>
    <w:lvl w:ilvl="0" w:tplc="0416000B">
      <w:start w:val="1"/>
      <w:numFmt w:val="bullet"/>
      <w:lvlText w:val=""/>
      <w:lvlJc w:val="left"/>
      <w:pPr>
        <w:ind w:left="753" w:hanging="360"/>
      </w:pPr>
      <w:rPr>
        <w:rFonts w:ascii="Wingdings" w:hAnsi="Wingdings" w:hint="default"/>
      </w:rPr>
    </w:lvl>
    <w:lvl w:ilvl="1" w:tplc="04160003" w:tentative="1">
      <w:start w:val="1"/>
      <w:numFmt w:val="bullet"/>
      <w:lvlText w:val="o"/>
      <w:lvlJc w:val="left"/>
      <w:pPr>
        <w:ind w:left="1473" w:hanging="360"/>
      </w:pPr>
      <w:rPr>
        <w:rFonts w:ascii="Courier New" w:hAnsi="Courier New" w:cs="Courier New" w:hint="default"/>
      </w:rPr>
    </w:lvl>
    <w:lvl w:ilvl="2" w:tplc="04160005" w:tentative="1">
      <w:start w:val="1"/>
      <w:numFmt w:val="bullet"/>
      <w:lvlText w:val=""/>
      <w:lvlJc w:val="left"/>
      <w:pPr>
        <w:ind w:left="2193" w:hanging="360"/>
      </w:pPr>
      <w:rPr>
        <w:rFonts w:ascii="Wingdings" w:hAnsi="Wingdings" w:hint="default"/>
      </w:rPr>
    </w:lvl>
    <w:lvl w:ilvl="3" w:tplc="04160001" w:tentative="1">
      <w:start w:val="1"/>
      <w:numFmt w:val="bullet"/>
      <w:lvlText w:val=""/>
      <w:lvlJc w:val="left"/>
      <w:pPr>
        <w:ind w:left="2913" w:hanging="360"/>
      </w:pPr>
      <w:rPr>
        <w:rFonts w:ascii="Symbol" w:hAnsi="Symbol" w:hint="default"/>
      </w:rPr>
    </w:lvl>
    <w:lvl w:ilvl="4" w:tplc="04160003" w:tentative="1">
      <w:start w:val="1"/>
      <w:numFmt w:val="bullet"/>
      <w:lvlText w:val="o"/>
      <w:lvlJc w:val="left"/>
      <w:pPr>
        <w:ind w:left="3633" w:hanging="360"/>
      </w:pPr>
      <w:rPr>
        <w:rFonts w:ascii="Courier New" w:hAnsi="Courier New" w:cs="Courier New" w:hint="default"/>
      </w:rPr>
    </w:lvl>
    <w:lvl w:ilvl="5" w:tplc="04160005" w:tentative="1">
      <w:start w:val="1"/>
      <w:numFmt w:val="bullet"/>
      <w:lvlText w:val=""/>
      <w:lvlJc w:val="left"/>
      <w:pPr>
        <w:ind w:left="4353" w:hanging="360"/>
      </w:pPr>
      <w:rPr>
        <w:rFonts w:ascii="Wingdings" w:hAnsi="Wingdings" w:hint="default"/>
      </w:rPr>
    </w:lvl>
    <w:lvl w:ilvl="6" w:tplc="04160001" w:tentative="1">
      <w:start w:val="1"/>
      <w:numFmt w:val="bullet"/>
      <w:lvlText w:val=""/>
      <w:lvlJc w:val="left"/>
      <w:pPr>
        <w:ind w:left="5073" w:hanging="360"/>
      </w:pPr>
      <w:rPr>
        <w:rFonts w:ascii="Symbol" w:hAnsi="Symbol" w:hint="default"/>
      </w:rPr>
    </w:lvl>
    <w:lvl w:ilvl="7" w:tplc="04160003" w:tentative="1">
      <w:start w:val="1"/>
      <w:numFmt w:val="bullet"/>
      <w:lvlText w:val="o"/>
      <w:lvlJc w:val="left"/>
      <w:pPr>
        <w:ind w:left="5793" w:hanging="360"/>
      </w:pPr>
      <w:rPr>
        <w:rFonts w:ascii="Courier New" w:hAnsi="Courier New" w:cs="Courier New" w:hint="default"/>
      </w:rPr>
    </w:lvl>
    <w:lvl w:ilvl="8" w:tplc="04160005" w:tentative="1">
      <w:start w:val="1"/>
      <w:numFmt w:val="bullet"/>
      <w:lvlText w:val=""/>
      <w:lvlJc w:val="left"/>
      <w:pPr>
        <w:ind w:left="6513" w:hanging="360"/>
      </w:pPr>
      <w:rPr>
        <w:rFonts w:ascii="Wingdings" w:hAnsi="Wingdings" w:hint="default"/>
      </w:rPr>
    </w:lvl>
  </w:abstractNum>
  <w:abstractNum w:abstractNumId="20" w15:restartNumberingAfterBreak="0">
    <w:nsid w:val="628A20EC"/>
    <w:multiLevelType w:val="hybridMultilevel"/>
    <w:tmpl w:val="BBF42F4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69AB022C"/>
    <w:multiLevelType w:val="hybridMultilevel"/>
    <w:tmpl w:val="9DE60CD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15:restartNumberingAfterBreak="0">
    <w:nsid w:val="6E952430"/>
    <w:multiLevelType w:val="multilevel"/>
    <w:tmpl w:val="0FA0AB9C"/>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730711FD"/>
    <w:multiLevelType w:val="hybridMultilevel"/>
    <w:tmpl w:val="79CA97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6027289"/>
    <w:multiLevelType w:val="hybridMultilevel"/>
    <w:tmpl w:val="9ADED6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83802481">
    <w:abstractNumId w:val="22"/>
  </w:num>
  <w:num w:numId="2" w16cid:durableId="438531004">
    <w:abstractNumId w:val="0"/>
  </w:num>
  <w:num w:numId="3" w16cid:durableId="1266577687">
    <w:abstractNumId w:val="4"/>
  </w:num>
  <w:num w:numId="4" w16cid:durableId="1418941363">
    <w:abstractNumId w:val="16"/>
  </w:num>
  <w:num w:numId="5" w16cid:durableId="1677197357">
    <w:abstractNumId w:val="18"/>
  </w:num>
  <w:num w:numId="6" w16cid:durableId="1919705612">
    <w:abstractNumId w:val="20"/>
  </w:num>
  <w:num w:numId="7" w16cid:durableId="1120608700">
    <w:abstractNumId w:val="5"/>
  </w:num>
  <w:num w:numId="8" w16cid:durableId="1417557338">
    <w:abstractNumId w:val="2"/>
  </w:num>
  <w:num w:numId="9" w16cid:durableId="162474597">
    <w:abstractNumId w:val="23"/>
  </w:num>
  <w:num w:numId="10" w16cid:durableId="171840468">
    <w:abstractNumId w:val="1"/>
  </w:num>
  <w:num w:numId="11" w16cid:durableId="1461344138">
    <w:abstractNumId w:val="24"/>
  </w:num>
  <w:num w:numId="12" w16cid:durableId="1308510428">
    <w:abstractNumId w:val="19"/>
  </w:num>
  <w:num w:numId="13" w16cid:durableId="825783406">
    <w:abstractNumId w:val="14"/>
  </w:num>
  <w:num w:numId="14" w16cid:durableId="1238057841">
    <w:abstractNumId w:val="13"/>
  </w:num>
  <w:num w:numId="15" w16cid:durableId="563107306">
    <w:abstractNumId w:val="11"/>
  </w:num>
  <w:num w:numId="16" w16cid:durableId="1535271364">
    <w:abstractNumId w:val="8"/>
  </w:num>
  <w:num w:numId="17" w16cid:durableId="1372924550">
    <w:abstractNumId w:val="15"/>
  </w:num>
  <w:num w:numId="18" w16cid:durableId="1580213530">
    <w:abstractNumId w:val="17"/>
  </w:num>
  <w:num w:numId="19" w16cid:durableId="1107625485">
    <w:abstractNumId w:val="12"/>
  </w:num>
  <w:num w:numId="20" w16cid:durableId="2026397178">
    <w:abstractNumId w:val="9"/>
  </w:num>
  <w:num w:numId="21" w16cid:durableId="855652767">
    <w:abstractNumId w:val="21"/>
  </w:num>
  <w:num w:numId="22" w16cid:durableId="189804031">
    <w:abstractNumId w:val="7"/>
  </w:num>
  <w:num w:numId="23" w16cid:durableId="349797623">
    <w:abstractNumId w:val="3"/>
  </w:num>
  <w:num w:numId="24" w16cid:durableId="452099155">
    <w:abstractNumId w:val="6"/>
  </w:num>
  <w:num w:numId="25" w16cid:durableId="1595898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3E"/>
    <w:rsid w:val="000023EA"/>
    <w:rsid w:val="0001094E"/>
    <w:rsid w:val="00022BBE"/>
    <w:rsid w:val="00052412"/>
    <w:rsid w:val="000535B0"/>
    <w:rsid w:val="00064245"/>
    <w:rsid w:val="00082B3E"/>
    <w:rsid w:val="000839D3"/>
    <w:rsid w:val="00084BB8"/>
    <w:rsid w:val="00093D7F"/>
    <w:rsid w:val="000A3816"/>
    <w:rsid w:val="000A3E06"/>
    <w:rsid w:val="000B4B26"/>
    <w:rsid w:val="00104DF0"/>
    <w:rsid w:val="001161A2"/>
    <w:rsid w:val="001229EB"/>
    <w:rsid w:val="00123006"/>
    <w:rsid w:val="00124B78"/>
    <w:rsid w:val="00130852"/>
    <w:rsid w:val="001400B6"/>
    <w:rsid w:val="0014197F"/>
    <w:rsid w:val="00143199"/>
    <w:rsid w:val="0015157E"/>
    <w:rsid w:val="0015196B"/>
    <w:rsid w:val="00164E81"/>
    <w:rsid w:val="00164FC5"/>
    <w:rsid w:val="00184557"/>
    <w:rsid w:val="00184567"/>
    <w:rsid w:val="00193745"/>
    <w:rsid w:val="00197C25"/>
    <w:rsid w:val="001A0174"/>
    <w:rsid w:val="001B60FE"/>
    <w:rsid w:val="001C47EA"/>
    <w:rsid w:val="001D0EB7"/>
    <w:rsid w:val="001D4D4A"/>
    <w:rsid w:val="001E48CB"/>
    <w:rsid w:val="001F4903"/>
    <w:rsid w:val="001F59B0"/>
    <w:rsid w:val="00201258"/>
    <w:rsid w:val="0021284E"/>
    <w:rsid w:val="002156BD"/>
    <w:rsid w:val="00222C3D"/>
    <w:rsid w:val="00234875"/>
    <w:rsid w:val="00242C97"/>
    <w:rsid w:val="00245A27"/>
    <w:rsid w:val="00252500"/>
    <w:rsid w:val="0026278F"/>
    <w:rsid w:val="0027307E"/>
    <w:rsid w:val="002839DB"/>
    <w:rsid w:val="002875B2"/>
    <w:rsid w:val="002A5809"/>
    <w:rsid w:val="002C7848"/>
    <w:rsid w:val="002F0963"/>
    <w:rsid w:val="002F5FF7"/>
    <w:rsid w:val="003064CB"/>
    <w:rsid w:val="0030778E"/>
    <w:rsid w:val="003106CA"/>
    <w:rsid w:val="003106E0"/>
    <w:rsid w:val="003265BF"/>
    <w:rsid w:val="003276C4"/>
    <w:rsid w:val="00327E07"/>
    <w:rsid w:val="00330D35"/>
    <w:rsid w:val="00352B45"/>
    <w:rsid w:val="003722C2"/>
    <w:rsid w:val="00373BC1"/>
    <w:rsid w:val="003B0EDF"/>
    <w:rsid w:val="003D0E42"/>
    <w:rsid w:val="003E1F50"/>
    <w:rsid w:val="003E3D4B"/>
    <w:rsid w:val="003E4D72"/>
    <w:rsid w:val="003F30B8"/>
    <w:rsid w:val="00400D0C"/>
    <w:rsid w:val="00401D07"/>
    <w:rsid w:val="00405829"/>
    <w:rsid w:val="004108BB"/>
    <w:rsid w:val="00412AD5"/>
    <w:rsid w:val="00437FF4"/>
    <w:rsid w:val="00444585"/>
    <w:rsid w:val="00444DC3"/>
    <w:rsid w:val="00447F92"/>
    <w:rsid w:val="00450FA7"/>
    <w:rsid w:val="00454899"/>
    <w:rsid w:val="0046355D"/>
    <w:rsid w:val="00482AF8"/>
    <w:rsid w:val="004C2742"/>
    <w:rsid w:val="004C3F7A"/>
    <w:rsid w:val="004C4A21"/>
    <w:rsid w:val="004C5A30"/>
    <w:rsid w:val="004C5E50"/>
    <w:rsid w:val="004C64B1"/>
    <w:rsid w:val="004D01FF"/>
    <w:rsid w:val="00511B03"/>
    <w:rsid w:val="00511BDC"/>
    <w:rsid w:val="00512716"/>
    <w:rsid w:val="00530681"/>
    <w:rsid w:val="00533BBE"/>
    <w:rsid w:val="0053592D"/>
    <w:rsid w:val="005368D4"/>
    <w:rsid w:val="00546813"/>
    <w:rsid w:val="00554C69"/>
    <w:rsid w:val="00566533"/>
    <w:rsid w:val="00574A4E"/>
    <w:rsid w:val="00576093"/>
    <w:rsid w:val="00592114"/>
    <w:rsid w:val="005A59D1"/>
    <w:rsid w:val="005C2A6D"/>
    <w:rsid w:val="005C616A"/>
    <w:rsid w:val="005D71E4"/>
    <w:rsid w:val="00600BE5"/>
    <w:rsid w:val="00601FBB"/>
    <w:rsid w:val="006024D1"/>
    <w:rsid w:val="00604122"/>
    <w:rsid w:val="00613E93"/>
    <w:rsid w:val="006168F7"/>
    <w:rsid w:val="006169E4"/>
    <w:rsid w:val="00630CD4"/>
    <w:rsid w:val="00640374"/>
    <w:rsid w:val="006434FE"/>
    <w:rsid w:val="0064388C"/>
    <w:rsid w:val="00665D27"/>
    <w:rsid w:val="006920AE"/>
    <w:rsid w:val="006B333E"/>
    <w:rsid w:val="006B6D40"/>
    <w:rsid w:val="006B7B60"/>
    <w:rsid w:val="006C2B32"/>
    <w:rsid w:val="006C4378"/>
    <w:rsid w:val="006C5B45"/>
    <w:rsid w:val="006C7C6D"/>
    <w:rsid w:val="006D6FA0"/>
    <w:rsid w:val="006E32FD"/>
    <w:rsid w:val="006E46BE"/>
    <w:rsid w:val="006F0287"/>
    <w:rsid w:val="006F589C"/>
    <w:rsid w:val="00703747"/>
    <w:rsid w:val="00703F78"/>
    <w:rsid w:val="007043C8"/>
    <w:rsid w:val="00725103"/>
    <w:rsid w:val="00733B3E"/>
    <w:rsid w:val="00735DEB"/>
    <w:rsid w:val="0074434A"/>
    <w:rsid w:val="00747966"/>
    <w:rsid w:val="007529E9"/>
    <w:rsid w:val="0078195C"/>
    <w:rsid w:val="00795BD5"/>
    <w:rsid w:val="007B3676"/>
    <w:rsid w:val="007D2534"/>
    <w:rsid w:val="007D5755"/>
    <w:rsid w:val="007D6CA4"/>
    <w:rsid w:val="00800CBA"/>
    <w:rsid w:val="00832B2F"/>
    <w:rsid w:val="00841A07"/>
    <w:rsid w:val="00862E3F"/>
    <w:rsid w:val="008750E8"/>
    <w:rsid w:val="008907DB"/>
    <w:rsid w:val="008F1255"/>
    <w:rsid w:val="009063D1"/>
    <w:rsid w:val="0090768D"/>
    <w:rsid w:val="00911D4E"/>
    <w:rsid w:val="0093007C"/>
    <w:rsid w:val="00930C59"/>
    <w:rsid w:val="009649AA"/>
    <w:rsid w:val="00965633"/>
    <w:rsid w:val="00976B48"/>
    <w:rsid w:val="00976EB2"/>
    <w:rsid w:val="00984BAE"/>
    <w:rsid w:val="00993079"/>
    <w:rsid w:val="009A5784"/>
    <w:rsid w:val="009B20E0"/>
    <w:rsid w:val="009B328D"/>
    <w:rsid w:val="009C5BC5"/>
    <w:rsid w:val="009D39B8"/>
    <w:rsid w:val="009F4360"/>
    <w:rsid w:val="00A00E5E"/>
    <w:rsid w:val="00A20DD6"/>
    <w:rsid w:val="00A25538"/>
    <w:rsid w:val="00A27DEC"/>
    <w:rsid w:val="00A436B3"/>
    <w:rsid w:val="00A674A7"/>
    <w:rsid w:val="00A775CE"/>
    <w:rsid w:val="00A84B79"/>
    <w:rsid w:val="00A85E60"/>
    <w:rsid w:val="00A90133"/>
    <w:rsid w:val="00A90427"/>
    <w:rsid w:val="00A9136F"/>
    <w:rsid w:val="00A96046"/>
    <w:rsid w:val="00AA2DAA"/>
    <w:rsid w:val="00AB4021"/>
    <w:rsid w:val="00AB50C6"/>
    <w:rsid w:val="00AC1A97"/>
    <w:rsid w:val="00AC4205"/>
    <w:rsid w:val="00AC5AFE"/>
    <w:rsid w:val="00AD6939"/>
    <w:rsid w:val="00AD6CF2"/>
    <w:rsid w:val="00AE2464"/>
    <w:rsid w:val="00AE56A3"/>
    <w:rsid w:val="00AF452F"/>
    <w:rsid w:val="00B12629"/>
    <w:rsid w:val="00B2722A"/>
    <w:rsid w:val="00B52404"/>
    <w:rsid w:val="00B52722"/>
    <w:rsid w:val="00BB5C48"/>
    <w:rsid w:val="00BC29CE"/>
    <w:rsid w:val="00BC2F0C"/>
    <w:rsid w:val="00BD0BB7"/>
    <w:rsid w:val="00BE4ADC"/>
    <w:rsid w:val="00BE6054"/>
    <w:rsid w:val="00BE7BA5"/>
    <w:rsid w:val="00C16CFB"/>
    <w:rsid w:val="00C41BF5"/>
    <w:rsid w:val="00C432D0"/>
    <w:rsid w:val="00C849C7"/>
    <w:rsid w:val="00C96C2D"/>
    <w:rsid w:val="00CA4003"/>
    <w:rsid w:val="00CA594A"/>
    <w:rsid w:val="00CA5F13"/>
    <w:rsid w:val="00CD0E5D"/>
    <w:rsid w:val="00CE283C"/>
    <w:rsid w:val="00CE4C80"/>
    <w:rsid w:val="00CF0BF0"/>
    <w:rsid w:val="00CF1C81"/>
    <w:rsid w:val="00D025AD"/>
    <w:rsid w:val="00D11A2D"/>
    <w:rsid w:val="00D34998"/>
    <w:rsid w:val="00D3518E"/>
    <w:rsid w:val="00D903F6"/>
    <w:rsid w:val="00D95D9F"/>
    <w:rsid w:val="00D97625"/>
    <w:rsid w:val="00DA04C0"/>
    <w:rsid w:val="00DB764A"/>
    <w:rsid w:val="00DC24C7"/>
    <w:rsid w:val="00DC66F4"/>
    <w:rsid w:val="00DD2E7B"/>
    <w:rsid w:val="00DE04D3"/>
    <w:rsid w:val="00DE5713"/>
    <w:rsid w:val="00DF36AB"/>
    <w:rsid w:val="00DF5264"/>
    <w:rsid w:val="00DF6C27"/>
    <w:rsid w:val="00E05C40"/>
    <w:rsid w:val="00E05EA1"/>
    <w:rsid w:val="00E07907"/>
    <w:rsid w:val="00E16F2A"/>
    <w:rsid w:val="00E26DE7"/>
    <w:rsid w:val="00E4047C"/>
    <w:rsid w:val="00E41686"/>
    <w:rsid w:val="00E73A3C"/>
    <w:rsid w:val="00E90E89"/>
    <w:rsid w:val="00EA7926"/>
    <w:rsid w:val="00EB2AF3"/>
    <w:rsid w:val="00EB2FE9"/>
    <w:rsid w:val="00EC52FC"/>
    <w:rsid w:val="00EC6BD8"/>
    <w:rsid w:val="00ED0E7F"/>
    <w:rsid w:val="00ED0F2A"/>
    <w:rsid w:val="00ED47CD"/>
    <w:rsid w:val="00ED76B5"/>
    <w:rsid w:val="00EE1B48"/>
    <w:rsid w:val="00EE44F0"/>
    <w:rsid w:val="00EE6F27"/>
    <w:rsid w:val="00F02ACE"/>
    <w:rsid w:val="00F0604C"/>
    <w:rsid w:val="00F34A31"/>
    <w:rsid w:val="00F47620"/>
    <w:rsid w:val="00F551DE"/>
    <w:rsid w:val="00F569F6"/>
    <w:rsid w:val="00F56B43"/>
    <w:rsid w:val="00F768A9"/>
    <w:rsid w:val="00F9455C"/>
    <w:rsid w:val="00FA39C3"/>
    <w:rsid w:val="00FA51E0"/>
    <w:rsid w:val="00FA6828"/>
    <w:rsid w:val="00FB04E4"/>
    <w:rsid w:val="00FC5214"/>
    <w:rsid w:val="00FC6284"/>
    <w:rsid w:val="00FD69F1"/>
    <w:rsid w:val="00FE02E2"/>
    <w:rsid w:val="00FE0A76"/>
    <w:rsid w:val="00FF71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9FCC"/>
  <w15:docId w15:val="{E8C69A90-9BD4-4A53-8328-B59E33B3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A3C"/>
    <w:rPr>
      <w:sz w:val="20"/>
      <w:szCs w:val="20"/>
      <w:lang w:val="pt-BR"/>
    </w:rPr>
  </w:style>
  <w:style w:type="paragraph" w:styleId="Ttulo1">
    <w:name w:val="heading 1"/>
    <w:basedOn w:val="Normal"/>
    <w:next w:val="Normal"/>
    <w:link w:val="Ttulo1Char"/>
    <w:uiPriority w:val="9"/>
    <w:qFormat/>
    <w:rsid w:val="00733B3E"/>
    <w:pPr>
      <w:pBdr>
        <w:top w:val="single" w:sz="24" w:space="0" w:color="FF0000"/>
        <w:left w:val="single" w:sz="24" w:space="0" w:color="FF0000"/>
        <w:bottom w:val="single" w:sz="24" w:space="0" w:color="FF0000"/>
        <w:right w:val="single" w:sz="24" w:space="0" w:color="FF0000"/>
      </w:pBdr>
      <w:shd w:val="clear" w:color="auto" w:fill="FF0000"/>
      <w:spacing w:after="0"/>
      <w:outlineLvl w:val="0"/>
    </w:pPr>
    <w:rPr>
      <w:rFonts w:ascii="Century Gothic" w:hAnsi="Century Gothic"/>
      <w:b/>
      <w:bCs/>
      <w:caps/>
      <w:color w:val="FFFFFF" w:themeColor="background1"/>
      <w:spacing w:val="15"/>
      <w:sz w:val="22"/>
      <w:szCs w:val="22"/>
    </w:rPr>
  </w:style>
  <w:style w:type="paragraph" w:styleId="Ttulo2">
    <w:name w:val="heading 2"/>
    <w:basedOn w:val="Normal"/>
    <w:next w:val="Normal"/>
    <w:link w:val="Ttulo2Char"/>
    <w:uiPriority w:val="9"/>
    <w:unhideWhenUsed/>
    <w:qFormat/>
    <w:rsid w:val="00A84B79"/>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sz w:val="22"/>
      <w:szCs w:val="22"/>
    </w:rPr>
  </w:style>
  <w:style w:type="paragraph" w:styleId="Ttulo3">
    <w:name w:val="heading 3"/>
    <w:basedOn w:val="Normal"/>
    <w:next w:val="Normal"/>
    <w:link w:val="Ttulo3Char"/>
    <w:uiPriority w:val="9"/>
    <w:unhideWhenUsed/>
    <w:qFormat/>
    <w:rsid w:val="007529E9"/>
    <w:pPr>
      <w:pBdr>
        <w:top w:val="single" w:sz="6" w:space="2" w:color="FF0000"/>
        <w:left w:val="single" w:sz="6" w:space="2" w:color="FF0000"/>
      </w:pBdr>
      <w:spacing w:before="300" w:after="0"/>
      <w:outlineLvl w:val="2"/>
    </w:pPr>
    <w:rPr>
      <w:caps/>
      <w:color w:val="000000" w:themeColor="text1"/>
      <w:spacing w:val="15"/>
      <w:sz w:val="22"/>
      <w:szCs w:val="22"/>
    </w:rPr>
  </w:style>
  <w:style w:type="paragraph" w:styleId="Ttulo4">
    <w:name w:val="heading 4"/>
    <w:basedOn w:val="Normal"/>
    <w:next w:val="Normal"/>
    <w:link w:val="Ttulo4Char"/>
    <w:uiPriority w:val="9"/>
    <w:semiHidden/>
    <w:unhideWhenUsed/>
    <w:qFormat/>
    <w:rsid w:val="00A84B79"/>
    <w:pPr>
      <w:pBdr>
        <w:top w:val="dotted" w:sz="6" w:space="2" w:color="E48312" w:themeColor="accent1"/>
        <w:left w:val="dotted" w:sz="6" w:space="2" w:color="E48312" w:themeColor="accent1"/>
      </w:pBdr>
      <w:spacing w:before="300" w:after="0"/>
      <w:outlineLvl w:val="3"/>
    </w:pPr>
    <w:rPr>
      <w:caps/>
      <w:color w:val="AA610D" w:themeColor="accent1" w:themeShade="BF"/>
      <w:spacing w:val="10"/>
      <w:sz w:val="22"/>
      <w:szCs w:val="22"/>
    </w:rPr>
  </w:style>
  <w:style w:type="paragraph" w:styleId="Ttulo5">
    <w:name w:val="heading 5"/>
    <w:basedOn w:val="Normal"/>
    <w:next w:val="Normal"/>
    <w:link w:val="Ttulo5Char"/>
    <w:uiPriority w:val="9"/>
    <w:semiHidden/>
    <w:unhideWhenUsed/>
    <w:qFormat/>
    <w:rsid w:val="00A84B79"/>
    <w:pPr>
      <w:pBdr>
        <w:bottom w:val="single" w:sz="6" w:space="1" w:color="E48312" w:themeColor="accent1"/>
      </w:pBdr>
      <w:spacing w:before="300" w:after="0"/>
      <w:outlineLvl w:val="4"/>
    </w:pPr>
    <w:rPr>
      <w:caps/>
      <w:color w:val="AA610D" w:themeColor="accent1" w:themeShade="BF"/>
      <w:spacing w:val="10"/>
      <w:sz w:val="22"/>
      <w:szCs w:val="22"/>
    </w:rPr>
  </w:style>
  <w:style w:type="paragraph" w:styleId="Ttulo6">
    <w:name w:val="heading 6"/>
    <w:basedOn w:val="Normal"/>
    <w:next w:val="Normal"/>
    <w:link w:val="Ttulo6Char"/>
    <w:uiPriority w:val="9"/>
    <w:semiHidden/>
    <w:unhideWhenUsed/>
    <w:qFormat/>
    <w:rsid w:val="00A84B79"/>
    <w:pPr>
      <w:pBdr>
        <w:bottom w:val="dotted" w:sz="6" w:space="1" w:color="E48312" w:themeColor="accent1"/>
      </w:pBdr>
      <w:spacing w:before="300" w:after="0"/>
      <w:outlineLvl w:val="5"/>
    </w:pPr>
    <w:rPr>
      <w:caps/>
      <w:color w:val="AA610D" w:themeColor="accent1" w:themeShade="BF"/>
      <w:spacing w:val="10"/>
      <w:sz w:val="22"/>
      <w:szCs w:val="22"/>
    </w:rPr>
  </w:style>
  <w:style w:type="paragraph" w:styleId="Ttulo7">
    <w:name w:val="heading 7"/>
    <w:basedOn w:val="Normal"/>
    <w:next w:val="Normal"/>
    <w:link w:val="Ttulo7Char"/>
    <w:uiPriority w:val="9"/>
    <w:semiHidden/>
    <w:unhideWhenUsed/>
    <w:qFormat/>
    <w:rsid w:val="00A84B79"/>
    <w:pPr>
      <w:spacing w:before="300" w:after="0"/>
      <w:outlineLvl w:val="6"/>
    </w:pPr>
    <w:rPr>
      <w:caps/>
      <w:color w:val="AA610D" w:themeColor="accent1" w:themeShade="BF"/>
      <w:spacing w:val="10"/>
      <w:sz w:val="22"/>
      <w:szCs w:val="22"/>
    </w:rPr>
  </w:style>
  <w:style w:type="paragraph" w:styleId="Ttulo8">
    <w:name w:val="heading 8"/>
    <w:basedOn w:val="Normal"/>
    <w:next w:val="Normal"/>
    <w:link w:val="Ttulo8Char"/>
    <w:uiPriority w:val="9"/>
    <w:semiHidden/>
    <w:unhideWhenUsed/>
    <w:qFormat/>
    <w:rsid w:val="00A84B79"/>
    <w:pPr>
      <w:spacing w:before="300" w:after="0"/>
      <w:outlineLvl w:val="7"/>
    </w:pPr>
    <w:rPr>
      <w:caps/>
      <w:spacing w:val="10"/>
      <w:sz w:val="18"/>
      <w:szCs w:val="18"/>
    </w:rPr>
  </w:style>
  <w:style w:type="paragraph" w:styleId="Ttulo9">
    <w:name w:val="heading 9"/>
    <w:basedOn w:val="Normal"/>
    <w:next w:val="Normal"/>
    <w:link w:val="Ttulo9Char"/>
    <w:uiPriority w:val="9"/>
    <w:semiHidden/>
    <w:unhideWhenUsed/>
    <w:qFormat/>
    <w:rsid w:val="00A84B79"/>
    <w:pPr>
      <w:spacing w:before="300" w:after="0"/>
      <w:outlineLvl w:val="8"/>
    </w:pPr>
    <w:rPr>
      <w:i/>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s">
    <w:name w:val="Marcas"/>
    <w:rsid w:val="006B333E"/>
    <w:rPr>
      <w:rFonts w:ascii="OpenSymbol" w:eastAsia="OpenSymbol" w:hAnsi="OpenSymbol" w:cs="OpenSymbol"/>
    </w:rPr>
  </w:style>
  <w:style w:type="character" w:customStyle="1" w:styleId="ListLabel1">
    <w:name w:val="ListLabel 1"/>
    <w:rsid w:val="006B333E"/>
    <w:rPr>
      <w:rFonts w:cs="Symbol"/>
      <w:b w:val="0"/>
    </w:rPr>
  </w:style>
  <w:style w:type="character" w:customStyle="1" w:styleId="ListLabel2">
    <w:name w:val="ListLabel 2"/>
    <w:rsid w:val="006B333E"/>
    <w:rPr>
      <w:rFonts w:cs="OpenSymbol"/>
    </w:rPr>
  </w:style>
  <w:style w:type="character" w:customStyle="1" w:styleId="ListLabel3">
    <w:name w:val="ListLabel 3"/>
    <w:rsid w:val="006B333E"/>
    <w:rPr>
      <w:rFonts w:cs="Symbol"/>
      <w:b w:val="0"/>
    </w:rPr>
  </w:style>
  <w:style w:type="character" w:customStyle="1" w:styleId="ListLabel4">
    <w:name w:val="ListLabel 4"/>
    <w:rsid w:val="006B333E"/>
    <w:rPr>
      <w:rFonts w:cs="OpenSymbol"/>
    </w:rPr>
  </w:style>
  <w:style w:type="character" w:customStyle="1" w:styleId="ListLabel5">
    <w:name w:val="ListLabel 5"/>
    <w:rsid w:val="006B333E"/>
    <w:rPr>
      <w:rFonts w:cs="Symbol"/>
      <w:b w:val="0"/>
    </w:rPr>
  </w:style>
  <w:style w:type="character" w:customStyle="1" w:styleId="ListLabel6">
    <w:name w:val="ListLabel 6"/>
    <w:rsid w:val="006B333E"/>
    <w:rPr>
      <w:rFonts w:cs="OpenSymbol"/>
    </w:rPr>
  </w:style>
  <w:style w:type="character" w:customStyle="1" w:styleId="ListLabel7">
    <w:name w:val="ListLabel 7"/>
    <w:rsid w:val="006B333E"/>
    <w:rPr>
      <w:rFonts w:cs="Symbol"/>
      <w:b w:val="0"/>
    </w:rPr>
  </w:style>
  <w:style w:type="character" w:customStyle="1" w:styleId="ListLabel8">
    <w:name w:val="ListLabel 8"/>
    <w:rsid w:val="006B333E"/>
    <w:rPr>
      <w:rFonts w:cs="OpenSymbol"/>
    </w:rPr>
  </w:style>
  <w:style w:type="paragraph" w:styleId="Ttulo">
    <w:name w:val="Title"/>
    <w:basedOn w:val="Normal"/>
    <w:next w:val="Normal"/>
    <w:link w:val="TtuloChar"/>
    <w:uiPriority w:val="10"/>
    <w:qFormat/>
    <w:rsid w:val="00A84B79"/>
    <w:pPr>
      <w:spacing w:before="720"/>
    </w:pPr>
    <w:rPr>
      <w:caps/>
      <w:color w:val="E48312" w:themeColor="accent1"/>
      <w:spacing w:val="10"/>
      <w:kern w:val="28"/>
      <w:sz w:val="52"/>
      <w:szCs w:val="52"/>
    </w:rPr>
  </w:style>
  <w:style w:type="paragraph" w:customStyle="1" w:styleId="Corpodotexto">
    <w:name w:val="Corpo do texto"/>
    <w:basedOn w:val="Normal"/>
    <w:rsid w:val="006B333E"/>
    <w:pPr>
      <w:spacing w:after="140" w:line="288" w:lineRule="auto"/>
    </w:pPr>
  </w:style>
  <w:style w:type="paragraph" w:styleId="Lista">
    <w:name w:val="List"/>
    <w:basedOn w:val="Corpodotexto"/>
    <w:rsid w:val="006B333E"/>
  </w:style>
  <w:style w:type="paragraph" w:styleId="Legenda">
    <w:name w:val="caption"/>
    <w:basedOn w:val="Normal"/>
    <w:next w:val="Normal"/>
    <w:uiPriority w:val="35"/>
    <w:unhideWhenUsed/>
    <w:qFormat/>
    <w:rsid w:val="00A84B79"/>
    <w:rPr>
      <w:b/>
      <w:bCs/>
      <w:color w:val="AA610D" w:themeColor="accent1" w:themeShade="BF"/>
      <w:sz w:val="16"/>
      <w:szCs w:val="16"/>
    </w:rPr>
  </w:style>
  <w:style w:type="paragraph" w:customStyle="1" w:styleId="ndice">
    <w:name w:val="Índice"/>
    <w:basedOn w:val="Normal"/>
    <w:rsid w:val="006B333E"/>
    <w:pPr>
      <w:suppressLineNumbers/>
    </w:pPr>
  </w:style>
  <w:style w:type="paragraph" w:styleId="Cabealho">
    <w:name w:val="header"/>
    <w:basedOn w:val="Normal"/>
    <w:link w:val="CabealhoChar"/>
    <w:uiPriority w:val="99"/>
    <w:rsid w:val="006B333E"/>
  </w:style>
  <w:style w:type="paragraph" w:customStyle="1" w:styleId="Ttulodosumrio">
    <w:name w:val="Título do sumário"/>
    <w:basedOn w:val="Ttulo"/>
    <w:rsid w:val="006B333E"/>
  </w:style>
  <w:style w:type="paragraph" w:styleId="Rodap">
    <w:name w:val="footer"/>
    <w:basedOn w:val="Normal"/>
    <w:link w:val="RodapChar"/>
    <w:uiPriority w:val="99"/>
    <w:rsid w:val="006B333E"/>
  </w:style>
  <w:style w:type="paragraph" w:styleId="Sumrio1">
    <w:name w:val="toc 1"/>
    <w:basedOn w:val="ndice"/>
    <w:uiPriority w:val="39"/>
    <w:rsid w:val="006B333E"/>
  </w:style>
  <w:style w:type="paragraph" w:styleId="PargrafodaLista">
    <w:name w:val="List Paragraph"/>
    <w:basedOn w:val="Normal"/>
    <w:uiPriority w:val="34"/>
    <w:qFormat/>
    <w:rsid w:val="00A84B79"/>
    <w:pPr>
      <w:ind w:left="720"/>
      <w:contextualSpacing/>
    </w:pPr>
  </w:style>
  <w:style w:type="character" w:customStyle="1" w:styleId="apple-converted-space">
    <w:name w:val="apple-converted-space"/>
    <w:basedOn w:val="Fontepargpadro"/>
    <w:rsid w:val="00AF452F"/>
  </w:style>
  <w:style w:type="paragraph" w:customStyle="1" w:styleId="Contedodatabela">
    <w:name w:val="Conteúdo da tabela"/>
    <w:basedOn w:val="Normal"/>
    <w:qFormat/>
    <w:rsid w:val="00F0604C"/>
  </w:style>
  <w:style w:type="paragraph" w:styleId="Textodebalo">
    <w:name w:val="Balloon Text"/>
    <w:basedOn w:val="Normal"/>
    <w:link w:val="TextodebaloChar"/>
    <w:uiPriority w:val="99"/>
    <w:semiHidden/>
    <w:unhideWhenUsed/>
    <w:rsid w:val="0053592D"/>
    <w:rPr>
      <w:rFonts w:ascii="Tahoma" w:hAnsi="Tahoma"/>
      <w:sz w:val="16"/>
      <w:szCs w:val="14"/>
    </w:rPr>
  </w:style>
  <w:style w:type="character" w:customStyle="1" w:styleId="TextodebaloChar">
    <w:name w:val="Texto de balão Char"/>
    <w:basedOn w:val="Fontepargpadro"/>
    <w:link w:val="Textodebalo"/>
    <w:uiPriority w:val="99"/>
    <w:semiHidden/>
    <w:rsid w:val="0053592D"/>
    <w:rPr>
      <w:rFonts w:ascii="Tahoma" w:hAnsi="Tahoma"/>
      <w:color w:val="00000A"/>
      <w:sz w:val="16"/>
      <w:szCs w:val="14"/>
    </w:rPr>
  </w:style>
  <w:style w:type="paragraph" w:styleId="SemEspaamento">
    <w:name w:val="No Spacing"/>
    <w:basedOn w:val="Normal"/>
    <w:link w:val="SemEspaamentoChar"/>
    <w:uiPriority w:val="1"/>
    <w:qFormat/>
    <w:rsid w:val="00A84B79"/>
    <w:pPr>
      <w:spacing w:before="0" w:after="0" w:line="240" w:lineRule="auto"/>
    </w:pPr>
  </w:style>
  <w:style w:type="character" w:customStyle="1" w:styleId="SemEspaamentoChar">
    <w:name w:val="Sem Espaçamento Char"/>
    <w:basedOn w:val="Fontepargpadro"/>
    <w:link w:val="SemEspaamento"/>
    <w:uiPriority w:val="1"/>
    <w:rsid w:val="00A84B79"/>
    <w:rPr>
      <w:sz w:val="20"/>
      <w:szCs w:val="20"/>
    </w:rPr>
  </w:style>
  <w:style w:type="character" w:customStyle="1" w:styleId="RodapChar">
    <w:name w:val="Rodapé Char"/>
    <w:basedOn w:val="Fontepargpadro"/>
    <w:link w:val="Rodap"/>
    <w:uiPriority w:val="99"/>
    <w:rsid w:val="008F1255"/>
    <w:rPr>
      <w:color w:val="00000A"/>
      <w:sz w:val="24"/>
    </w:rPr>
  </w:style>
  <w:style w:type="character" w:customStyle="1" w:styleId="CabealhoChar">
    <w:name w:val="Cabeçalho Char"/>
    <w:basedOn w:val="Fontepargpadro"/>
    <w:link w:val="Cabealho"/>
    <w:uiPriority w:val="99"/>
    <w:rsid w:val="008F1255"/>
    <w:rPr>
      <w:color w:val="00000A"/>
      <w:sz w:val="24"/>
    </w:rPr>
  </w:style>
  <w:style w:type="table" w:styleId="Tabelacomgrade">
    <w:name w:val="Table Grid"/>
    <w:basedOn w:val="Tabelanormal"/>
    <w:uiPriority w:val="59"/>
    <w:rsid w:val="00234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semiHidden/>
    <w:unhideWhenUsed/>
    <w:qFormat/>
    <w:rsid w:val="00A84B79"/>
    <w:pPr>
      <w:outlineLvl w:val="9"/>
    </w:pPr>
  </w:style>
  <w:style w:type="paragraph" w:styleId="Sumrio2">
    <w:name w:val="toc 2"/>
    <w:basedOn w:val="Normal"/>
    <w:next w:val="Normal"/>
    <w:autoRedefine/>
    <w:uiPriority w:val="39"/>
    <w:unhideWhenUsed/>
    <w:rsid w:val="006B7B60"/>
    <w:pPr>
      <w:spacing w:after="100"/>
      <w:ind w:left="240"/>
    </w:pPr>
    <w:rPr>
      <w:szCs w:val="21"/>
    </w:rPr>
  </w:style>
  <w:style w:type="paragraph" w:styleId="Sumrio3">
    <w:name w:val="toc 3"/>
    <w:basedOn w:val="Normal"/>
    <w:next w:val="Normal"/>
    <w:autoRedefine/>
    <w:uiPriority w:val="39"/>
    <w:unhideWhenUsed/>
    <w:rsid w:val="006B7B60"/>
    <w:pPr>
      <w:spacing w:after="100"/>
      <w:ind w:left="480"/>
    </w:pPr>
    <w:rPr>
      <w:szCs w:val="21"/>
    </w:rPr>
  </w:style>
  <w:style w:type="character" w:styleId="Hyperlink">
    <w:name w:val="Hyperlink"/>
    <w:basedOn w:val="Fontepargpadro"/>
    <w:uiPriority w:val="99"/>
    <w:unhideWhenUsed/>
    <w:rsid w:val="006B7B60"/>
    <w:rPr>
      <w:color w:val="2998E3" w:themeColor="hyperlink"/>
      <w:u w:val="single"/>
    </w:rPr>
  </w:style>
  <w:style w:type="table" w:styleId="SombreamentoMdio2-nfase6">
    <w:name w:val="Medium Shading 2 Accent 6"/>
    <w:basedOn w:val="Tabelanormal"/>
    <w:uiPriority w:val="64"/>
    <w:rsid w:val="00C96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0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A088" w:themeFill="accent6"/>
      </w:tcPr>
    </w:tblStylePr>
    <w:tblStylePr w:type="lastCol">
      <w:rPr>
        <w:b/>
        <w:bCs/>
        <w:color w:val="FFFFFF" w:themeColor="background1"/>
      </w:rPr>
      <w:tblPr/>
      <w:tcPr>
        <w:tcBorders>
          <w:left w:val="nil"/>
          <w:right w:val="nil"/>
          <w:insideH w:val="nil"/>
          <w:insideV w:val="nil"/>
        </w:tcBorders>
        <w:shd w:val="clear" w:color="auto" w:fill="94A0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tulo1Char">
    <w:name w:val="Título 1 Char"/>
    <w:basedOn w:val="Fontepargpadro"/>
    <w:link w:val="Ttulo1"/>
    <w:uiPriority w:val="9"/>
    <w:rsid w:val="00733B3E"/>
    <w:rPr>
      <w:rFonts w:ascii="Century Gothic" w:hAnsi="Century Gothic"/>
      <w:b/>
      <w:bCs/>
      <w:caps/>
      <w:color w:val="FFFFFF" w:themeColor="background1"/>
      <w:spacing w:val="15"/>
      <w:shd w:val="clear" w:color="auto" w:fill="FF0000"/>
      <w:lang w:val="pt-BR"/>
    </w:rPr>
  </w:style>
  <w:style w:type="character" w:customStyle="1" w:styleId="Ttulo2Char">
    <w:name w:val="Título 2 Char"/>
    <w:basedOn w:val="Fontepargpadro"/>
    <w:link w:val="Ttulo2"/>
    <w:uiPriority w:val="9"/>
    <w:rsid w:val="00A84B79"/>
    <w:rPr>
      <w:caps/>
      <w:spacing w:val="15"/>
      <w:shd w:val="clear" w:color="auto" w:fill="FBE6CD" w:themeFill="accent1" w:themeFillTint="33"/>
    </w:rPr>
  </w:style>
  <w:style w:type="character" w:customStyle="1" w:styleId="Ttulo3Char">
    <w:name w:val="Título 3 Char"/>
    <w:basedOn w:val="Fontepargpadro"/>
    <w:link w:val="Ttulo3"/>
    <w:uiPriority w:val="9"/>
    <w:rsid w:val="007529E9"/>
    <w:rPr>
      <w:caps/>
      <w:color w:val="000000" w:themeColor="text1"/>
      <w:spacing w:val="15"/>
      <w:lang w:val="pt-BR"/>
    </w:rPr>
  </w:style>
  <w:style w:type="character" w:customStyle="1" w:styleId="Ttulo4Char">
    <w:name w:val="Título 4 Char"/>
    <w:basedOn w:val="Fontepargpadro"/>
    <w:link w:val="Ttulo4"/>
    <w:uiPriority w:val="9"/>
    <w:semiHidden/>
    <w:rsid w:val="00A84B79"/>
    <w:rPr>
      <w:caps/>
      <w:color w:val="AA610D" w:themeColor="accent1" w:themeShade="BF"/>
      <w:spacing w:val="10"/>
    </w:rPr>
  </w:style>
  <w:style w:type="character" w:customStyle="1" w:styleId="Ttulo5Char">
    <w:name w:val="Título 5 Char"/>
    <w:basedOn w:val="Fontepargpadro"/>
    <w:link w:val="Ttulo5"/>
    <w:uiPriority w:val="9"/>
    <w:semiHidden/>
    <w:rsid w:val="00A84B79"/>
    <w:rPr>
      <w:caps/>
      <w:color w:val="AA610D" w:themeColor="accent1" w:themeShade="BF"/>
      <w:spacing w:val="10"/>
    </w:rPr>
  </w:style>
  <w:style w:type="character" w:customStyle="1" w:styleId="Ttulo6Char">
    <w:name w:val="Título 6 Char"/>
    <w:basedOn w:val="Fontepargpadro"/>
    <w:link w:val="Ttulo6"/>
    <w:uiPriority w:val="9"/>
    <w:semiHidden/>
    <w:rsid w:val="00A84B79"/>
    <w:rPr>
      <w:caps/>
      <w:color w:val="AA610D" w:themeColor="accent1" w:themeShade="BF"/>
      <w:spacing w:val="10"/>
    </w:rPr>
  </w:style>
  <w:style w:type="character" w:customStyle="1" w:styleId="Ttulo7Char">
    <w:name w:val="Título 7 Char"/>
    <w:basedOn w:val="Fontepargpadro"/>
    <w:link w:val="Ttulo7"/>
    <w:uiPriority w:val="9"/>
    <w:semiHidden/>
    <w:rsid w:val="00A84B79"/>
    <w:rPr>
      <w:caps/>
      <w:color w:val="AA610D" w:themeColor="accent1" w:themeShade="BF"/>
      <w:spacing w:val="10"/>
    </w:rPr>
  </w:style>
  <w:style w:type="character" w:customStyle="1" w:styleId="Ttulo8Char">
    <w:name w:val="Título 8 Char"/>
    <w:basedOn w:val="Fontepargpadro"/>
    <w:link w:val="Ttulo8"/>
    <w:uiPriority w:val="9"/>
    <w:semiHidden/>
    <w:rsid w:val="00A84B79"/>
    <w:rPr>
      <w:caps/>
      <w:spacing w:val="10"/>
      <w:sz w:val="18"/>
      <w:szCs w:val="18"/>
    </w:rPr>
  </w:style>
  <w:style w:type="character" w:customStyle="1" w:styleId="Ttulo9Char">
    <w:name w:val="Título 9 Char"/>
    <w:basedOn w:val="Fontepargpadro"/>
    <w:link w:val="Ttulo9"/>
    <w:uiPriority w:val="9"/>
    <w:semiHidden/>
    <w:rsid w:val="00A84B79"/>
    <w:rPr>
      <w:i/>
      <w:caps/>
      <w:spacing w:val="10"/>
      <w:sz w:val="18"/>
      <w:szCs w:val="18"/>
    </w:rPr>
  </w:style>
  <w:style w:type="character" w:customStyle="1" w:styleId="TtuloChar">
    <w:name w:val="Título Char"/>
    <w:basedOn w:val="Fontepargpadro"/>
    <w:link w:val="Ttulo"/>
    <w:uiPriority w:val="10"/>
    <w:rsid w:val="00A84B79"/>
    <w:rPr>
      <w:caps/>
      <w:color w:val="E48312" w:themeColor="accent1"/>
      <w:spacing w:val="10"/>
      <w:kern w:val="28"/>
      <w:sz w:val="52"/>
      <w:szCs w:val="52"/>
    </w:rPr>
  </w:style>
  <w:style w:type="paragraph" w:styleId="Subttulo">
    <w:name w:val="Subtitle"/>
    <w:basedOn w:val="Normal"/>
    <w:next w:val="Normal"/>
    <w:link w:val="SubttuloChar"/>
    <w:uiPriority w:val="11"/>
    <w:qFormat/>
    <w:rsid w:val="00A84B79"/>
    <w:pPr>
      <w:spacing w:after="1000" w:line="240" w:lineRule="auto"/>
    </w:pPr>
    <w:rPr>
      <w:caps/>
      <w:color w:val="595959" w:themeColor="text1" w:themeTint="A6"/>
      <w:spacing w:val="10"/>
      <w:sz w:val="24"/>
      <w:szCs w:val="24"/>
    </w:rPr>
  </w:style>
  <w:style w:type="character" w:customStyle="1" w:styleId="SubttuloChar">
    <w:name w:val="Subtítulo Char"/>
    <w:basedOn w:val="Fontepargpadro"/>
    <w:link w:val="Subttulo"/>
    <w:uiPriority w:val="11"/>
    <w:rsid w:val="00A84B79"/>
    <w:rPr>
      <w:caps/>
      <w:color w:val="595959" w:themeColor="text1" w:themeTint="A6"/>
      <w:spacing w:val="10"/>
      <w:sz w:val="24"/>
      <w:szCs w:val="24"/>
    </w:rPr>
  </w:style>
  <w:style w:type="character" w:styleId="Forte">
    <w:name w:val="Strong"/>
    <w:uiPriority w:val="22"/>
    <w:qFormat/>
    <w:rsid w:val="00A84B79"/>
    <w:rPr>
      <w:b/>
      <w:bCs/>
    </w:rPr>
  </w:style>
  <w:style w:type="character" w:styleId="nfase">
    <w:name w:val="Emphasis"/>
    <w:uiPriority w:val="20"/>
    <w:qFormat/>
    <w:rsid w:val="00A84B79"/>
    <w:rPr>
      <w:caps/>
      <w:color w:val="714109" w:themeColor="accent1" w:themeShade="7F"/>
      <w:spacing w:val="5"/>
    </w:rPr>
  </w:style>
  <w:style w:type="paragraph" w:styleId="Citao">
    <w:name w:val="Quote"/>
    <w:basedOn w:val="Normal"/>
    <w:next w:val="Normal"/>
    <w:link w:val="CitaoChar"/>
    <w:uiPriority w:val="29"/>
    <w:qFormat/>
    <w:rsid w:val="00A84B79"/>
    <w:rPr>
      <w:i/>
      <w:iCs/>
    </w:rPr>
  </w:style>
  <w:style w:type="character" w:customStyle="1" w:styleId="CitaoChar">
    <w:name w:val="Citação Char"/>
    <w:basedOn w:val="Fontepargpadro"/>
    <w:link w:val="Citao"/>
    <w:uiPriority w:val="29"/>
    <w:rsid w:val="00A84B79"/>
    <w:rPr>
      <w:i/>
      <w:iCs/>
      <w:sz w:val="20"/>
      <w:szCs w:val="20"/>
    </w:rPr>
  </w:style>
  <w:style w:type="paragraph" w:styleId="CitaoIntensa">
    <w:name w:val="Intense Quote"/>
    <w:basedOn w:val="Normal"/>
    <w:next w:val="Normal"/>
    <w:link w:val="CitaoIntensaChar"/>
    <w:uiPriority w:val="30"/>
    <w:qFormat/>
    <w:rsid w:val="00A84B79"/>
    <w:pPr>
      <w:pBdr>
        <w:top w:val="single" w:sz="4" w:space="10" w:color="E48312" w:themeColor="accent1"/>
        <w:left w:val="single" w:sz="4" w:space="10" w:color="E48312" w:themeColor="accent1"/>
      </w:pBdr>
      <w:spacing w:after="0"/>
      <w:ind w:left="1296" w:right="1152"/>
      <w:jc w:val="both"/>
    </w:pPr>
    <w:rPr>
      <w:i/>
      <w:iCs/>
      <w:color w:val="E48312" w:themeColor="accent1"/>
    </w:rPr>
  </w:style>
  <w:style w:type="character" w:customStyle="1" w:styleId="CitaoIntensaChar">
    <w:name w:val="Citação Intensa Char"/>
    <w:basedOn w:val="Fontepargpadro"/>
    <w:link w:val="CitaoIntensa"/>
    <w:uiPriority w:val="30"/>
    <w:rsid w:val="00A84B79"/>
    <w:rPr>
      <w:i/>
      <w:iCs/>
      <w:color w:val="E48312" w:themeColor="accent1"/>
      <w:sz w:val="20"/>
      <w:szCs w:val="20"/>
    </w:rPr>
  </w:style>
  <w:style w:type="character" w:styleId="nfaseSutil">
    <w:name w:val="Subtle Emphasis"/>
    <w:uiPriority w:val="19"/>
    <w:qFormat/>
    <w:rsid w:val="00A84B79"/>
    <w:rPr>
      <w:i/>
      <w:iCs/>
      <w:color w:val="714109" w:themeColor="accent1" w:themeShade="7F"/>
    </w:rPr>
  </w:style>
  <w:style w:type="character" w:styleId="nfaseIntensa">
    <w:name w:val="Intense Emphasis"/>
    <w:uiPriority w:val="21"/>
    <w:qFormat/>
    <w:rsid w:val="00A84B79"/>
    <w:rPr>
      <w:b/>
      <w:bCs/>
      <w:caps/>
      <w:color w:val="714109" w:themeColor="accent1" w:themeShade="7F"/>
      <w:spacing w:val="10"/>
    </w:rPr>
  </w:style>
  <w:style w:type="character" w:styleId="RefernciaSutil">
    <w:name w:val="Subtle Reference"/>
    <w:uiPriority w:val="31"/>
    <w:qFormat/>
    <w:rsid w:val="00A84B79"/>
    <w:rPr>
      <w:b/>
      <w:bCs/>
      <w:color w:val="E48312" w:themeColor="accent1"/>
    </w:rPr>
  </w:style>
  <w:style w:type="character" w:styleId="RefernciaIntensa">
    <w:name w:val="Intense Reference"/>
    <w:uiPriority w:val="32"/>
    <w:qFormat/>
    <w:rsid w:val="00A84B79"/>
    <w:rPr>
      <w:b/>
      <w:bCs/>
      <w:i/>
      <w:iCs/>
      <w:caps/>
      <w:color w:val="E48312" w:themeColor="accent1"/>
    </w:rPr>
  </w:style>
  <w:style w:type="character" w:styleId="TtulodoLivro">
    <w:name w:val="Book Title"/>
    <w:uiPriority w:val="33"/>
    <w:qFormat/>
    <w:rsid w:val="00A84B79"/>
    <w:rPr>
      <w:b/>
      <w:bCs/>
      <w:i/>
      <w:iCs/>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45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Patrimônio Líquido">
  <a:themeElements>
    <a:clrScheme name="Laranja">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Patrimônio Líquido">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trimônio Líquido">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8FF36-2FDA-4B4C-B493-7758B13A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7985</Words>
  <Characters>43119</Characters>
  <Application>Microsoft Office Word</Application>
  <DocSecurity>0</DocSecurity>
  <Lines>359</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dc:creator>
  <cp:keywords/>
  <dc:description/>
  <cp:lastModifiedBy>BNR Incorporadora</cp:lastModifiedBy>
  <cp:revision>3</cp:revision>
  <cp:lastPrinted>2015-04-22T10:32:00Z</cp:lastPrinted>
  <dcterms:created xsi:type="dcterms:W3CDTF">2022-09-01T17:46:00Z</dcterms:created>
  <dcterms:modified xsi:type="dcterms:W3CDTF">2022-09-02T16:40:00Z</dcterms:modified>
  <dc:language>pt-BR</dc:language>
</cp:coreProperties>
</file>